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5C" w:rsidRDefault="00B8705C">
      <w:pPr>
        <w:pStyle w:val="BodyText"/>
        <w:spacing w:before="7"/>
        <w:rPr>
          <w:rFonts w:ascii="Times New Roman"/>
          <w:sz w:val="25"/>
        </w:rPr>
      </w:pPr>
    </w:p>
    <w:p w:rsidR="00B8705C" w:rsidRDefault="001D7771"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40.4pt;height:35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B8705C" w:rsidRDefault="001D7771">
                  <w:pPr>
                    <w:spacing w:before="18"/>
                    <w:ind w:left="105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Guide Specification 05300</w:t>
                  </w:r>
                </w:p>
                <w:p w:rsidR="00B8705C" w:rsidRDefault="001D7771">
                  <w:pPr>
                    <w:ind w:left="105"/>
                    <w:rPr>
                      <w:b/>
                      <w:sz w:val="27"/>
                    </w:rPr>
                  </w:pPr>
                  <w:r>
                    <w:rPr>
                      <w:b/>
                      <w:sz w:val="27"/>
                    </w:rPr>
                    <w:t>Metal Composite Concrete Slab System</w:t>
                  </w:r>
                </w:p>
              </w:txbxContent>
            </v:textbox>
            <w10:wrap type="none"/>
            <w10:anchorlock/>
          </v:shape>
        </w:pict>
      </w:r>
    </w:p>
    <w:p w:rsidR="00B8705C" w:rsidRDefault="00B8705C">
      <w:pPr>
        <w:pStyle w:val="BodyText"/>
        <w:spacing w:before="7"/>
        <w:rPr>
          <w:rFonts w:ascii="Times New Roman"/>
          <w:sz w:val="8"/>
        </w:rPr>
      </w:pPr>
    </w:p>
    <w:p w:rsidR="00B8705C" w:rsidRDefault="001D7771">
      <w:pPr>
        <w:spacing w:before="103"/>
        <w:ind w:left="220" w:right="278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guide</w:t>
      </w:r>
      <w:r>
        <w:rPr>
          <w:i/>
          <w:spacing w:val="-16"/>
          <w:sz w:val="20"/>
        </w:rPr>
        <w:t xml:space="preserve"> </w:t>
      </w:r>
      <w:r>
        <w:rPr>
          <w:i/>
          <w:spacing w:val="-3"/>
          <w:sz w:val="20"/>
        </w:rPr>
        <w:t>specification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intended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aid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design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professional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should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used</w:t>
      </w:r>
      <w:r>
        <w:rPr>
          <w:i/>
          <w:spacing w:val="-16"/>
          <w:sz w:val="20"/>
        </w:rPr>
        <w:t xml:space="preserve"> </w:t>
      </w:r>
      <w:r w:rsidR="00742B0C">
        <w:rPr>
          <w:i/>
          <w:sz w:val="20"/>
        </w:rPr>
        <w:t xml:space="preserve">to </w:t>
      </w:r>
      <w:r>
        <w:rPr>
          <w:i/>
          <w:sz w:val="20"/>
        </w:rPr>
        <w:t xml:space="preserve">replace the judgment of a </w:t>
      </w:r>
      <w:r>
        <w:rPr>
          <w:i/>
          <w:spacing w:val="-3"/>
          <w:sz w:val="20"/>
        </w:rPr>
        <w:t xml:space="preserve">qualified </w:t>
      </w:r>
      <w:r>
        <w:rPr>
          <w:i/>
          <w:sz w:val="20"/>
        </w:rPr>
        <w:t>engineer or architect. It is written on the assumption that structural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design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framing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7"/>
          <w:sz w:val="20"/>
        </w:rPr>
        <w:t xml:space="preserve"> </w:t>
      </w:r>
      <w:r>
        <w:rPr>
          <w:i/>
          <w:spacing w:val="-3"/>
          <w:sz w:val="20"/>
        </w:rPr>
        <w:t>responsibility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Contractor.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also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assumes</w:t>
      </w:r>
      <w:r>
        <w:rPr>
          <w:i/>
          <w:spacing w:val="-18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7"/>
          <w:sz w:val="20"/>
        </w:rPr>
        <w:t xml:space="preserve"> </w:t>
      </w:r>
      <w:r>
        <w:rPr>
          <w:i/>
          <w:spacing w:val="-3"/>
          <w:sz w:val="20"/>
        </w:rPr>
        <w:t xml:space="preserve">division </w:t>
      </w:r>
      <w:r>
        <w:rPr>
          <w:i/>
          <w:sz w:val="20"/>
        </w:rPr>
        <w:t>of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work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subcontractors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9"/>
          <w:sz w:val="20"/>
        </w:rPr>
        <w:t xml:space="preserve"> </w:t>
      </w:r>
      <w:r>
        <w:rPr>
          <w:i/>
          <w:spacing w:val="-3"/>
          <w:sz w:val="20"/>
        </w:rPr>
        <w:t>responsibility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Contractor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alone,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done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without reliance on the</w:t>
      </w:r>
      <w:r>
        <w:rPr>
          <w:i/>
          <w:spacing w:val="-17"/>
          <w:sz w:val="20"/>
        </w:rPr>
        <w:t xml:space="preserve"> </w:t>
      </w:r>
      <w:r>
        <w:rPr>
          <w:i/>
          <w:spacing w:val="-3"/>
          <w:sz w:val="20"/>
        </w:rPr>
        <w:t>specifications.</w:t>
      </w:r>
    </w:p>
    <w:p w:rsidR="00B8705C" w:rsidRDefault="00B8705C">
      <w:pPr>
        <w:pStyle w:val="BodyText"/>
        <w:spacing w:before="1"/>
        <w:rPr>
          <w:i/>
          <w:sz w:val="20"/>
        </w:rPr>
      </w:pPr>
    </w:p>
    <w:p w:rsidR="00B8705C" w:rsidRDefault="001D7771">
      <w:pPr>
        <w:ind w:left="220" w:right="278"/>
        <w:rPr>
          <w:i/>
          <w:sz w:val="20"/>
        </w:rPr>
      </w:pPr>
      <w:r>
        <w:rPr>
          <w:i/>
          <w:sz w:val="20"/>
        </w:rPr>
        <w:t>Characteristics, properties or performanc</w:t>
      </w:r>
      <w:r>
        <w:rPr>
          <w:i/>
          <w:sz w:val="20"/>
        </w:rPr>
        <w:t>e of materials or systems manufactured by Bailey Metal Products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Limited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herein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described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derived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obtained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under</w:t>
      </w:r>
      <w:r>
        <w:rPr>
          <w:i/>
          <w:spacing w:val="-21"/>
          <w:sz w:val="20"/>
        </w:rPr>
        <w:t xml:space="preserve"> </w:t>
      </w:r>
      <w:r>
        <w:rPr>
          <w:i/>
          <w:spacing w:val="-2"/>
          <w:sz w:val="20"/>
        </w:rPr>
        <w:t>controlled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test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 xml:space="preserve">conditions. Bailey makes no warranties, express or implied, as to their characteristics, properties, or performance under </w:t>
      </w:r>
      <w:r>
        <w:rPr>
          <w:i/>
          <w:spacing w:val="-2"/>
          <w:sz w:val="20"/>
        </w:rPr>
        <w:t xml:space="preserve">variations </w:t>
      </w:r>
      <w:r>
        <w:rPr>
          <w:i/>
          <w:sz w:val="20"/>
        </w:rPr>
        <w:t>from such conditions in actual construction. Bailey Metal Products assumes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21"/>
          <w:sz w:val="20"/>
        </w:rPr>
        <w:t xml:space="preserve"> </w:t>
      </w:r>
      <w:r>
        <w:rPr>
          <w:i/>
          <w:spacing w:val="-3"/>
          <w:sz w:val="20"/>
        </w:rPr>
        <w:t>responsibility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effects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structural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movement.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document is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subject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copyright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protection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change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without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notice.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Bailey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assumes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20"/>
          <w:sz w:val="20"/>
        </w:rPr>
        <w:t xml:space="preserve"> </w:t>
      </w:r>
      <w:r>
        <w:rPr>
          <w:i/>
          <w:spacing w:val="-3"/>
          <w:sz w:val="20"/>
        </w:rPr>
        <w:t xml:space="preserve">responsibility </w:t>
      </w:r>
      <w:r>
        <w:rPr>
          <w:i/>
          <w:sz w:val="20"/>
        </w:rPr>
        <w:t>for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errors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appear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document.</w:t>
      </w:r>
    </w:p>
    <w:p w:rsidR="00B8705C" w:rsidRDefault="001D7771">
      <w:pPr>
        <w:spacing w:before="144"/>
        <w:ind w:left="220" w:right="278"/>
        <w:rPr>
          <w:i/>
          <w:sz w:val="20"/>
        </w:rPr>
      </w:pPr>
      <w:r>
        <w:rPr>
          <w:i/>
          <w:sz w:val="20"/>
        </w:rPr>
        <w:t>We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trust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given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herein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helpful.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refer</w:t>
      </w:r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Bailey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Metal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Products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website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 xml:space="preserve">for </w:t>
      </w:r>
      <w:r>
        <w:rPr>
          <w:i/>
          <w:spacing w:val="-3"/>
          <w:sz w:val="20"/>
        </w:rPr>
        <w:t>additional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information,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contact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Bailey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Metal</w:t>
      </w:r>
      <w:r>
        <w:rPr>
          <w:i/>
          <w:spacing w:val="-23"/>
          <w:sz w:val="20"/>
        </w:rPr>
        <w:t xml:space="preserve"> </w:t>
      </w:r>
      <w:r>
        <w:rPr>
          <w:i/>
          <w:sz w:val="20"/>
        </w:rPr>
        <w:t>Products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Technical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Sales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Representative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your area.</w:t>
      </w:r>
    </w:p>
    <w:p w:rsidR="00B8705C" w:rsidRDefault="001D7771">
      <w:pPr>
        <w:pStyle w:val="BodyText"/>
        <w:spacing w:before="11"/>
        <w:rPr>
          <w:i/>
          <w:sz w:val="16"/>
        </w:rPr>
      </w:pPr>
      <w:r>
        <w:pict>
          <v:line id="_x0000_s1030" style="position:absolute;z-index:-251658752;mso-wrap-distance-left:0;mso-wrap-distance-right:0;mso-position-horizontal-relative:page" from="88.55pt,12.45pt" to="523.45pt,12.45pt" strokeweight=".48pt">
            <w10:wrap type="topAndBottom" anchorx="page"/>
          </v:line>
        </w:pict>
      </w:r>
    </w:p>
    <w:p w:rsidR="00B8705C" w:rsidRDefault="00B8705C">
      <w:pPr>
        <w:pStyle w:val="BodyText"/>
        <w:spacing w:before="8"/>
        <w:rPr>
          <w:i/>
          <w:sz w:val="18"/>
        </w:rPr>
      </w:pPr>
    </w:p>
    <w:p w:rsidR="00B8705C" w:rsidRDefault="001D7771">
      <w:pPr>
        <w:spacing w:before="99"/>
        <w:ind w:left="220"/>
        <w:rPr>
          <w:b/>
          <w:sz w:val="27"/>
        </w:rPr>
      </w:pPr>
      <w:r>
        <w:rPr>
          <w:b/>
          <w:sz w:val="27"/>
        </w:rPr>
        <w:t>Division 5</w:t>
      </w:r>
    </w:p>
    <w:p w:rsidR="00B8705C" w:rsidRDefault="00B8705C">
      <w:pPr>
        <w:pStyle w:val="BodyText"/>
        <w:spacing w:before="10"/>
        <w:rPr>
          <w:b/>
          <w:sz w:val="39"/>
        </w:rPr>
      </w:pPr>
    </w:p>
    <w:p w:rsidR="00B8705C" w:rsidRDefault="001D7771">
      <w:pPr>
        <w:spacing w:line="592" w:lineRule="auto"/>
        <w:ind w:left="220" w:right="2291"/>
        <w:rPr>
          <w:b/>
          <w:sz w:val="27"/>
        </w:rPr>
      </w:pPr>
      <w:r>
        <w:rPr>
          <w:b/>
          <w:sz w:val="27"/>
        </w:rPr>
        <w:t xml:space="preserve">05300 – Metal Composite Concrete Slab System </w:t>
      </w:r>
      <w:r>
        <w:rPr>
          <w:b/>
          <w:spacing w:val="-20"/>
          <w:sz w:val="27"/>
        </w:rPr>
        <w:t xml:space="preserve">Part </w:t>
      </w:r>
      <w:r>
        <w:rPr>
          <w:b/>
          <w:sz w:val="27"/>
        </w:rPr>
        <w:t>1</w:t>
      </w:r>
      <w:r>
        <w:rPr>
          <w:b/>
          <w:spacing w:val="-51"/>
          <w:sz w:val="27"/>
        </w:rPr>
        <w:t xml:space="preserve"> </w:t>
      </w:r>
      <w:r>
        <w:rPr>
          <w:b/>
          <w:sz w:val="27"/>
        </w:rPr>
        <w:t>–</w:t>
      </w:r>
      <w:r>
        <w:rPr>
          <w:b/>
          <w:spacing w:val="-52"/>
          <w:sz w:val="27"/>
        </w:rPr>
        <w:t xml:space="preserve"> </w:t>
      </w:r>
      <w:r>
        <w:rPr>
          <w:b/>
          <w:spacing w:val="-23"/>
          <w:sz w:val="27"/>
        </w:rPr>
        <w:t>GENERAL</w:t>
      </w:r>
    </w:p>
    <w:p w:rsidR="00B8705C" w:rsidRDefault="001D7771">
      <w:pPr>
        <w:pStyle w:val="Heading2"/>
        <w:numPr>
          <w:ilvl w:val="1"/>
          <w:numId w:val="1"/>
        </w:numPr>
        <w:tabs>
          <w:tab w:val="left" w:pos="939"/>
          <w:tab w:val="left" w:pos="940"/>
        </w:tabs>
        <w:spacing w:before="16"/>
      </w:pPr>
      <w:r>
        <w:rPr>
          <w:w w:val="105"/>
        </w:rPr>
        <w:t>Scope</w:t>
      </w:r>
    </w:p>
    <w:p w:rsidR="00B8705C" w:rsidRDefault="00B8705C">
      <w:pPr>
        <w:pStyle w:val="BodyText"/>
        <w:rPr>
          <w:b/>
          <w:sz w:val="24"/>
        </w:rPr>
      </w:pPr>
    </w:p>
    <w:p w:rsidR="00B8705C" w:rsidRDefault="001D7771">
      <w:pPr>
        <w:pStyle w:val="BodyText"/>
        <w:spacing w:before="201" w:line="252" w:lineRule="auto"/>
        <w:ind w:left="220" w:right="278"/>
      </w:pPr>
      <w:r>
        <w:rPr>
          <w:w w:val="105"/>
        </w:rPr>
        <w:t>These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specifications</w:t>
      </w:r>
      <w:r>
        <w:rPr>
          <w:spacing w:val="-21"/>
          <w:w w:val="105"/>
        </w:rPr>
        <w:t xml:space="preserve"> </w:t>
      </w:r>
      <w:r>
        <w:rPr>
          <w:w w:val="105"/>
        </w:rPr>
        <w:t>cover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design,</w:t>
      </w:r>
      <w:r>
        <w:rPr>
          <w:spacing w:val="-21"/>
          <w:w w:val="105"/>
        </w:rPr>
        <w:t xml:space="preserve"> </w:t>
      </w:r>
      <w:r>
        <w:rPr>
          <w:w w:val="105"/>
        </w:rPr>
        <w:t>manufacture,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use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proofErr w:type="spellStart"/>
      <w:r>
        <w:rPr>
          <w:w w:val="105"/>
        </w:rPr>
        <w:t>ComSlab</w:t>
      </w:r>
      <w:proofErr w:type="spellEnd"/>
      <w:r>
        <w:rPr>
          <w:w w:val="105"/>
          <w:vertAlign w:val="superscript"/>
        </w:rPr>
        <w:t>®</w:t>
      </w:r>
      <w:r>
        <w:rPr>
          <w:spacing w:val="-22"/>
          <w:w w:val="105"/>
        </w:rPr>
        <w:t xml:space="preserve"> </w:t>
      </w:r>
      <w:r>
        <w:rPr>
          <w:w w:val="105"/>
        </w:rPr>
        <w:t>composite</w:t>
      </w:r>
      <w:r>
        <w:rPr>
          <w:spacing w:val="-20"/>
          <w:w w:val="105"/>
        </w:rPr>
        <w:t xml:space="preserve"> </w:t>
      </w:r>
      <w:r>
        <w:rPr>
          <w:w w:val="105"/>
        </w:rPr>
        <w:t>floor system.</w:t>
      </w:r>
    </w:p>
    <w:p w:rsidR="00B8705C" w:rsidRDefault="00B8705C">
      <w:pPr>
        <w:pStyle w:val="BodyText"/>
        <w:spacing w:before="3"/>
        <w:rPr>
          <w:sz w:val="9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130" w:line="249" w:lineRule="auto"/>
        <w:ind w:right="254"/>
        <w:rPr>
          <w:rFonts w:ascii="Symbol" w:hAnsi="Symbol"/>
          <w:sz w:val="19"/>
        </w:rPr>
      </w:pPr>
      <w:r>
        <w:rPr>
          <w:w w:val="105"/>
          <w:sz w:val="19"/>
        </w:rPr>
        <w:t>Furnish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materials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fabrication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composite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 xml:space="preserve">floor system in accordance with these </w:t>
      </w:r>
      <w:r>
        <w:rPr>
          <w:spacing w:val="-3"/>
          <w:w w:val="105"/>
          <w:sz w:val="19"/>
        </w:rPr>
        <w:t xml:space="preserve">Specifications </w:t>
      </w:r>
      <w:r>
        <w:rPr>
          <w:w w:val="105"/>
          <w:sz w:val="19"/>
        </w:rPr>
        <w:t xml:space="preserve">and </w:t>
      </w:r>
      <w:r>
        <w:rPr>
          <w:spacing w:val="-3"/>
          <w:w w:val="105"/>
          <w:sz w:val="19"/>
        </w:rPr>
        <w:t xml:space="preserve">applicable </w:t>
      </w:r>
      <w:r>
        <w:rPr>
          <w:w w:val="105"/>
          <w:sz w:val="19"/>
        </w:rPr>
        <w:t xml:space="preserve">drawings. </w:t>
      </w: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w w:val="105"/>
          <w:sz w:val="19"/>
        </w:rPr>
        <w:t xml:space="preserve"> composite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floor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systems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manufactured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marketed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Bailey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Metal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Products.</w:t>
      </w:r>
    </w:p>
    <w:p w:rsidR="00B8705C" w:rsidRDefault="00B8705C">
      <w:pPr>
        <w:pStyle w:val="BodyText"/>
        <w:spacing w:before="4"/>
        <w:rPr>
          <w:sz w:val="20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49" w:lineRule="auto"/>
        <w:ind w:right="598"/>
        <w:rPr>
          <w:rFonts w:ascii="Symbol" w:hAnsi="Symbol"/>
          <w:sz w:val="19"/>
        </w:rPr>
      </w:pPr>
      <w:r>
        <w:rPr>
          <w:w w:val="105"/>
          <w:sz w:val="19"/>
        </w:rPr>
        <w:t>Fully</w:t>
      </w:r>
      <w:r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co-ordinate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composite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floor</w:t>
      </w:r>
      <w:r>
        <w:rPr>
          <w:spacing w:val="-29"/>
          <w:w w:val="105"/>
          <w:sz w:val="19"/>
        </w:rPr>
        <w:t xml:space="preserve"> </w:t>
      </w:r>
      <w:r>
        <w:rPr>
          <w:w w:val="105"/>
          <w:sz w:val="19"/>
        </w:rPr>
        <w:t>system</w:t>
      </w:r>
      <w:r>
        <w:rPr>
          <w:spacing w:val="-27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structural,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mechanical, electrical and architectural components of the</w:t>
      </w:r>
      <w:r>
        <w:rPr>
          <w:spacing w:val="-46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building.</w:t>
      </w:r>
    </w:p>
    <w:p w:rsidR="00B8705C" w:rsidRDefault="00B8705C">
      <w:pPr>
        <w:spacing w:line="249" w:lineRule="auto"/>
        <w:rPr>
          <w:rFonts w:ascii="Symbol" w:hAnsi="Symbol"/>
          <w:sz w:val="19"/>
        </w:rPr>
        <w:sectPr w:rsidR="00B8705C">
          <w:headerReference w:type="default" r:id="rId8"/>
          <w:footerReference w:type="default" r:id="rId9"/>
          <w:type w:val="continuous"/>
          <w:pgSz w:w="12240" w:h="15840"/>
          <w:pgMar w:top="1600" w:right="1640" w:bottom="1700" w:left="1580" w:header="730" w:footer="1515" w:gutter="0"/>
          <w:cols w:space="720"/>
        </w:sectPr>
      </w:pPr>
    </w:p>
    <w:p w:rsidR="00B8705C" w:rsidRDefault="001D7771">
      <w:pPr>
        <w:pStyle w:val="Heading2"/>
        <w:numPr>
          <w:ilvl w:val="1"/>
          <w:numId w:val="1"/>
        </w:numPr>
        <w:tabs>
          <w:tab w:val="left" w:pos="584"/>
        </w:tabs>
        <w:spacing w:before="57"/>
        <w:ind w:left="583" w:hanging="363"/>
      </w:pPr>
      <w:r>
        <w:rPr>
          <w:w w:val="105"/>
        </w:rPr>
        <w:lastRenderedPageBreak/>
        <w:t>Code &amp;</w:t>
      </w:r>
      <w:r>
        <w:rPr>
          <w:spacing w:val="-10"/>
          <w:w w:val="105"/>
        </w:rPr>
        <w:t xml:space="preserve"> </w:t>
      </w:r>
      <w:r>
        <w:rPr>
          <w:w w:val="105"/>
        </w:rPr>
        <w:t>Standard</w:t>
      </w:r>
    </w:p>
    <w:p w:rsidR="00B8705C" w:rsidRDefault="00B8705C">
      <w:pPr>
        <w:pStyle w:val="BodyText"/>
        <w:spacing w:before="1"/>
        <w:rPr>
          <w:b/>
          <w:sz w:val="21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2" w:lineRule="auto"/>
        <w:ind w:right="179"/>
        <w:rPr>
          <w:rFonts w:ascii="Symbol" w:hAnsi="Symbol"/>
          <w:sz w:val="19"/>
        </w:rPr>
      </w:pPr>
      <w:r>
        <w:rPr>
          <w:w w:val="105"/>
          <w:sz w:val="19"/>
        </w:rPr>
        <w:t xml:space="preserve">Design and manufacturing shall be in strict accordance with the </w:t>
      </w: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w w:val="105"/>
          <w:sz w:val="19"/>
        </w:rPr>
        <w:t xml:space="preserve"> composite floor systems, Bailey Metal</w:t>
      </w:r>
      <w:r>
        <w:rPr>
          <w:w w:val="105"/>
          <w:sz w:val="19"/>
        </w:rPr>
        <w:t xml:space="preserve"> Products, using steel conforming to the requirements of ASTM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A653,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Standard</w:t>
      </w:r>
      <w:r>
        <w:rPr>
          <w:spacing w:val="-20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Specification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Steel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Sheet,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Zinc-coated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(Galvanized)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Hot Dip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Process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Having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Structural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Physical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Quality.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Guaranteed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minimum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yield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strength shall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345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MPa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(50</w:t>
      </w:r>
      <w:r>
        <w:rPr>
          <w:spacing w:val="-1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ksi</w:t>
      </w:r>
      <w:proofErr w:type="spellEnd"/>
      <w:r>
        <w:rPr>
          <w:w w:val="105"/>
          <w:sz w:val="19"/>
        </w:rPr>
        <w:t>)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minimum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zinc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coating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mass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275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g/m</w:t>
      </w:r>
      <w:r>
        <w:rPr>
          <w:w w:val="105"/>
          <w:sz w:val="19"/>
          <w:vertAlign w:val="superscript"/>
        </w:rPr>
        <w:t>2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275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(G90) total</w:t>
      </w:r>
      <w:r>
        <w:rPr>
          <w:spacing w:val="-1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including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both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sides.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Steel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deck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base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thickness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either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0.914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mm</w:t>
      </w:r>
    </w:p>
    <w:p w:rsidR="00B8705C" w:rsidRDefault="001D7771">
      <w:pPr>
        <w:pStyle w:val="BodyText"/>
        <w:spacing w:before="2"/>
        <w:ind w:left="1300"/>
      </w:pPr>
      <w:r>
        <w:rPr>
          <w:w w:val="105"/>
        </w:rPr>
        <w:t xml:space="preserve">(0.036 </w:t>
      </w:r>
      <w:proofErr w:type="gramStart"/>
      <w:r>
        <w:rPr>
          <w:w w:val="105"/>
        </w:rPr>
        <w:t>in</w:t>
      </w:r>
      <w:proofErr w:type="gramEnd"/>
      <w:r>
        <w:rPr>
          <w:w w:val="105"/>
        </w:rPr>
        <w:t xml:space="preserve">.) </w:t>
      </w:r>
      <w:proofErr w:type="gramStart"/>
      <w:r>
        <w:rPr>
          <w:w w:val="105"/>
        </w:rPr>
        <w:t>or</w:t>
      </w:r>
      <w:proofErr w:type="gramEnd"/>
      <w:r>
        <w:rPr>
          <w:w w:val="105"/>
        </w:rPr>
        <w:t xml:space="preserve"> 1.22 mm (0.048 in.).</w:t>
      </w:r>
    </w:p>
    <w:p w:rsidR="00B8705C" w:rsidRDefault="00B8705C">
      <w:pPr>
        <w:pStyle w:val="BodyText"/>
        <w:spacing w:before="8"/>
        <w:rPr>
          <w:sz w:val="20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300"/>
        </w:tabs>
        <w:spacing w:before="1" w:line="252" w:lineRule="auto"/>
        <w:ind w:right="165"/>
        <w:jc w:val="both"/>
        <w:rPr>
          <w:rFonts w:ascii="Symbol" w:hAnsi="Symbol"/>
          <w:sz w:val="19"/>
        </w:rPr>
      </w:pPr>
      <w:r>
        <w:rPr>
          <w:w w:val="105"/>
          <w:sz w:val="19"/>
        </w:rPr>
        <w:t>Reinforcing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steel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meet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requirements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CSA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G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30.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1809.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Guaranteed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minimum yield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strength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400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MPa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(58</w:t>
      </w:r>
      <w:r>
        <w:rPr>
          <w:spacing w:val="-1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ksi</w:t>
      </w:r>
      <w:proofErr w:type="spellEnd"/>
      <w:r>
        <w:rPr>
          <w:w w:val="105"/>
          <w:sz w:val="19"/>
        </w:rPr>
        <w:t>).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clear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distance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spacing w:val="-16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reinforcing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bar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from the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bottom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steel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deck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40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(1.57</w:t>
      </w:r>
      <w:r>
        <w:rPr>
          <w:spacing w:val="-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in.).</w:t>
      </w:r>
    </w:p>
    <w:p w:rsidR="00B8705C" w:rsidRDefault="00B8705C">
      <w:pPr>
        <w:pStyle w:val="BodyText"/>
        <w:spacing w:before="9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2" w:lineRule="auto"/>
        <w:ind w:right="273"/>
        <w:rPr>
          <w:rFonts w:ascii="Symbol" w:hAnsi="Symbol"/>
          <w:sz w:val="19"/>
        </w:rPr>
      </w:pPr>
      <w:r>
        <w:rPr>
          <w:w w:val="105"/>
          <w:sz w:val="19"/>
        </w:rPr>
        <w:t>Concrete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have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minimum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cylinder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strength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30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MPa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(4.35</w:t>
      </w:r>
      <w:r>
        <w:rPr>
          <w:spacing w:val="-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ksi</w:t>
      </w:r>
      <w:proofErr w:type="spellEnd"/>
      <w:r>
        <w:rPr>
          <w:w w:val="105"/>
          <w:sz w:val="19"/>
        </w:rPr>
        <w:t>)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maximum aggregate size of 20 mm (0.75 in.). Normal density structural concrete used shall be 2400 kg/m</w:t>
      </w:r>
      <w:r>
        <w:rPr>
          <w:w w:val="105"/>
          <w:sz w:val="19"/>
          <w:vertAlign w:val="superscript"/>
        </w:rPr>
        <w:t>3</w:t>
      </w:r>
      <w:r>
        <w:rPr>
          <w:w w:val="105"/>
          <w:sz w:val="19"/>
        </w:rPr>
        <w:t xml:space="preserve"> (150</w:t>
      </w:r>
      <w:r>
        <w:rPr>
          <w:spacing w:val="-22"/>
          <w:w w:val="105"/>
          <w:sz w:val="19"/>
        </w:rPr>
        <w:t xml:space="preserve"> </w:t>
      </w:r>
      <w:proofErr w:type="spellStart"/>
      <w:r>
        <w:rPr>
          <w:spacing w:val="-3"/>
          <w:w w:val="105"/>
          <w:sz w:val="19"/>
        </w:rPr>
        <w:t>lb</w:t>
      </w:r>
      <w:proofErr w:type="spellEnd"/>
      <w:r>
        <w:rPr>
          <w:spacing w:val="-3"/>
          <w:w w:val="105"/>
          <w:sz w:val="19"/>
        </w:rPr>
        <w:t>/ft</w:t>
      </w:r>
      <w:r>
        <w:rPr>
          <w:spacing w:val="-3"/>
          <w:w w:val="105"/>
          <w:sz w:val="19"/>
          <w:vertAlign w:val="superscript"/>
        </w:rPr>
        <w:t>3</w:t>
      </w:r>
      <w:r>
        <w:rPr>
          <w:spacing w:val="-3"/>
          <w:w w:val="105"/>
          <w:sz w:val="19"/>
        </w:rPr>
        <w:t>).</w:t>
      </w:r>
    </w:p>
    <w:p w:rsidR="00B8705C" w:rsidRDefault="00B8705C">
      <w:pPr>
        <w:pStyle w:val="BodyText"/>
        <w:spacing w:before="10"/>
      </w:pPr>
    </w:p>
    <w:p w:rsidR="00B8705C" w:rsidRDefault="001D7771">
      <w:pPr>
        <w:pStyle w:val="Heading2"/>
        <w:numPr>
          <w:ilvl w:val="1"/>
          <w:numId w:val="1"/>
        </w:numPr>
        <w:tabs>
          <w:tab w:val="left" w:pos="584"/>
        </w:tabs>
        <w:ind w:left="583" w:hanging="363"/>
      </w:pPr>
      <w:r>
        <w:rPr>
          <w:w w:val="105"/>
        </w:rPr>
        <w:t>Design</w:t>
      </w:r>
    </w:p>
    <w:p w:rsidR="00B8705C" w:rsidRDefault="00B8705C">
      <w:pPr>
        <w:pStyle w:val="BodyText"/>
        <w:spacing w:before="8"/>
        <w:rPr>
          <w:b/>
          <w:sz w:val="20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1" w:line="254" w:lineRule="auto"/>
        <w:ind w:right="439"/>
        <w:rPr>
          <w:rFonts w:ascii="Symbol" w:hAnsi="Symbol"/>
          <w:sz w:val="19"/>
        </w:rPr>
      </w:pPr>
      <w:r>
        <w:rPr>
          <w:b/>
          <w:w w:val="105"/>
          <w:sz w:val="19"/>
        </w:rPr>
        <w:t>Strength</w:t>
      </w:r>
      <w:r>
        <w:rPr>
          <w:b/>
          <w:spacing w:val="-16"/>
          <w:w w:val="105"/>
          <w:sz w:val="19"/>
        </w:rPr>
        <w:t xml:space="preserve"> </w:t>
      </w:r>
      <w:r>
        <w:rPr>
          <w:b/>
          <w:w w:val="105"/>
          <w:sz w:val="19"/>
        </w:rPr>
        <w:t>–</w:t>
      </w:r>
      <w:r>
        <w:rPr>
          <w:b/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Flexural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design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limit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design</w:t>
      </w:r>
      <w:r>
        <w:rPr>
          <w:spacing w:val="-16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principles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which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were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used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the </w:t>
      </w:r>
      <w:r>
        <w:rPr>
          <w:w w:val="105"/>
          <w:sz w:val="19"/>
        </w:rPr>
        <w:t>development of the structural load</w:t>
      </w:r>
      <w:r>
        <w:rPr>
          <w:spacing w:val="-33"/>
          <w:w w:val="105"/>
          <w:sz w:val="19"/>
        </w:rPr>
        <w:t xml:space="preserve"> </w:t>
      </w:r>
      <w:r>
        <w:rPr>
          <w:w w:val="105"/>
          <w:sz w:val="19"/>
        </w:rPr>
        <w:t>tables.</w:t>
      </w:r>
    </w:p>
    <w:p w:rsidR="00B8705C" w:rsidRDefault="00B8705C">
      <w:pPr>
        <w:pStyle w:val="BodyText"/>
        <w:spacing w:before="5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4" w:lineRule="auto"/>
        <w:ind w:right="357"/>
        <w:rPr>
          <w:rFonts w:ascii="Symbol" w:hAnsi="Symbol"/>
          <w:sz w:val="19"/>
        </w:rPr>
      </w:pPr>
      <w:r>
        <w:rPr>
          <w:w w:val="105"/>
          <w:sz w:val="19"/>
        </w:rPr>
        <w:t>The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factored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resistance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under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consideration,</w:t>
      </w:r>
      <w:r>
        <w:rPr>
          <w:spacing w:val="-20"/>
          <w:w w:val="105"/>
          <w:sz w:val="19"/>
        </w:rPr>
        <w:t xml:space="preserve"> </w:t>
      </w:r>
      <w:r>
        <w:rPr>
          <w:b/>
          <w:w w:val="105"/>
          <w:sz w:val="19"/>
          <w:u w:val="single"/>
        </w:rPr>
        <w:t>4R</w:t>
      </w:r>
      <w:r>
        <w:rPr>
          <w:b/>
          <w:spacing w:val="-18"/>
          <w:w w:val="105"/>
          <w:sz w:val="19"/>
          <w:u w:val="single"/>
        </w:rPr>
        <w:t xml:space="preserve"> </w:t>
      </w:r>
      <w:proofErr w:type="spellStart"/>
      <w:r>
        <w:rPr>
          <w:b/>
          <w:w w:val="105"/>
          <w:sz w:val="19"/>
          <w:u w:val="single"/>
        </w:rPr>
        <w:t>s</w:t>
      </w:r>
      <w:proofErr w:type="spellEnd"/>
      <w:r>
        <w:rPr>
          <w:b/>
          <w:spacing w:val="-19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the</w:t>
      </w:r>
      <w:r>
        <w:rPr>
          <w:spacing w:val="-19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effect</w:t>
      </w:r>
      <w:r>
        <w:rPr>
          <w:spacing w:val="-20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of</w:t>
      </w:r>
      <w:r>
        <w:rPr>
          <w:spacing w:val="-20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factored</w:t>
      </w:r>
      <w:r>
        <w:rPr>
          <w:spacing w:val="-19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loads</w:t>
      </w:r>
      <w:r>
        <w:rPr>
          <w:w w:val="105"/>
          <w:sz w:val="19"/>
        </w:rPr>
        <w:t>.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This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is in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accordance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National</w:t>
      </w:r>
      <w:r>
        <w:rPr>
          <w:spacing w:val="-9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Building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Code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Canada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2005.</w:t>
      </w:r>
    </w:p>
    <w:p w:rsidR="00B8705C" w:rsidRDefault="00B8705C">
      <w:pPr>
        <w:pStyle w:val="BodyText"/>
        <w:spacing w:before="6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2" w:lineRule="auto"/>
        <w:ind w:right="197"/>
        <w:rPr>
          <w:rFonts w:ascii="Symbol" w:hAnsi="Symbol"/>
          <w:b/>
          <w:sz w:val="19"/>
        </w:rPr>
      </w:pPr>
      <w:r>
        <w:rPr>
          <w:w w:val="105"/>
          <w:sz w:val="19"/>
        </w:rPr>
        <w:t xml:space="preserve">Since the self weight of steel deck, the </w:t>
      </w:r>
      <w:r>
        <w:rPr>
          <w:spacing w:val="-3"/>
          <w:w w:val="105"/>
          <w:sz w:val="19"/>
        </w:rPr>
        <w:t xml:space="preserve">reinforcing </w:t>
      </w:r>
      <w:r>
        <w:rPr>
          <w:w w:val="105"/>
          <w:sz w:val="19"/>
        </w:rPr>
        <w:t>bar and the concrete have been included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structural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load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tables,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maximum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specified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load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(from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appropriate structural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load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table)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be:</w:t>
      </w:r>
      <w:r>
        <w:rPr>
          <w:spacing w:val="-7"/>
          <w:w w:val="105"/>
          <w:sz w:val="19"/>
        </w:rPr>
        <w:t xml:space="preserve"> </w:t>
      </w:r>
      <w:r>
        <w:rPr>
          <w:b/>
          <w:w w:val="105"/>
          <w:sz w:val="19"/>
        </w:rPr>
        <w:t>(LL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+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w w:val="105"/>
          <w:sz w:val="19"/>
        </w:rPr>
        <w:t>1.25/1.5DL),</w:t>
      </w:r>
    </w:p>
    <w:p w:rsidR="00B8705C" w:rsidRDefault="00B8705C">
      <w:pPr>
        <w:pStyle w:val="BodyText"/>
        <w:spacing w:before="10"/>
        <w:rPr>
          <w:b/>
        </w:rPr>
      </w:pPr>
    </w:p>
    <w:p w:rsidR="00B8705C" w:rsidRDefault="001D7771">
      <w:pPr>
        <w:pStyle w:val="BodyText"/>
        <w:ind w:left="1300"/>
      </w:pPr>
      <w:r>
        <w:rPr>
          <w:w w:val="105"/>
        </w:rPr>
        <w:t>Where:</w:t>
      </w:r>
    </w:p>
    <w:p w:rsidR="00B8705C" w:rsidRDefault="00B8705C">
      <w:pPr>
        <w:pStyle w:val="BodyText"/>
        <w:spacing w:before="9"/>
        <w:rPr>
          <w:sz w:val="20"/>
        </w:rPr>
      </w:pPr>
    </w:p>
    <w:p w:rsidR="00B8705C" w:rsidRDefault="001D7771">
      <w:pPr>
        <w:pStyle w:val="BodyText"/>
        <w:spacing w:before="1"/>
        <w:ind w:left="1300"/>
      </w:pPr>
      <w:r>
        <w:rPr>
          <w:w w:val="105"/>
        </w:rPr>
        <w:t>LL – Specified live load</w:t>
      </w:r>
    </w:p>
    <w:p w:rsidR="00B8705C" w:rsidRDefault="00B8705C">
      <w:pPr>
        <w:pStyle w:val="BodyText"/>
        <w:spacing w:before="1"/>
        <w:rPr>
          <w:sz w:val="21"/>
        </w:rPr>
      </w:pPr>
    </w:p>
    <w:p w:rsidR="00B8705C" w:rsidRDefault="001D7771">
      <w:pPr>
        <w:pStyle w:val="BodyText"/>
        <w:spacing w:before="1"/>
        <w:ind w:left="1300"/>
      </w:pPr>
      <w:r>
        <w:rPr>
          <w:w w:val="105"/>
        </w:rPr>
        <w:t>DL – Specified superimposed dead load</w:t>
      </w:r>
    </w:p>
    <w:p w:rsidR="00B8705C" w:rsidRDefault="00B8705C">
      <w:pPr>
        <w:pStyle w:val="BodyText"/>
        <w:spacing w:before="9"/>
        <w:rPr>
          <w:sz w:val="20"/>
        </w:rPr>
      </w:pPr>
    </w:p>
    <w:p w:rsidR="00B8705C" w:rsidRDefault="001D7771">
      <w:pPr>
        <w:pStyle w:val="BodyText"/>
        <w:ind w:left="1300"/>
      </w:pPr>
      <w:r>
        <w:rPr>
          <w:w w:val="105"/>
        </w:rPr>
        <w:t>1.25 – Dead load factor</w:t>
      </w:r>
    </w:p>
    <w:p w:rsidR="00B8705C" w:rsidRDefault="00B8705C">
      <w:pPr>
        <w:pStyle w:val="BodyText"/>
        <w:spacing w:before="9"/>
        <w:rPr>
          <w:sz w:val="20"/>
        </w:rPr>
      </w:pPr>
    </w:p>
    <w:p w:rsidR="00B8705C" w:rsidRDefault="001D7771">
      <w:pPr>
        <w:pStyle w:val="BodyText"/>
        <w:ind w:left="1300"/>
      </w:pPr>
      <w:r>
        <w:rPr>
          <w:w w:val="105"/>
        </w:rPr>
        <w:t>1.5 – Live load factor</w:t>
      </w:r>
    </w:p>
    <w:p w:rsidR="00B8705C" w:rsidRDefault="00B8705C">
      <w:pPr>
        <w:pStyle w:val="BodyText"/>
        <w:spacing w:before="9"/>
        <w:rPr>
          <w:sz w:val="20"/>
        </w:rPr>
      </w:pPr>
    </w:p>
    <w:p w:rsidR="00B8705C" w:rsidRDefault="001D7771">
      <w:pPr>
        <w:pStyle w:val="BodyText"/>
        <w:spacing w:line="256" w:lineRule="auto"/>
        <w:ind w:left="1300" w:right="278"/>
      </w:pPr>
      <w:r>
        <w:rPr>
          <w:b/>
          <w:spacing w:val="-3"/>
          <w:w w:val="105"/>
        </w:rPr>
        <w:t>Serviceability</w:t>
      </w:r>
      <w:r>
        <w:rPr>
          <w:b/>
          <w:spacing w:val="-17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If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deflection</w:t>
      </w:r>
      <w:r>
        <w:rPr>
          <w:spacing w:val="-18"/>
          <w:w w:val="105"/>
        </w:rPr>
        <w:t xml:space="preserve"> </w:t>
      </w:r>
      <w:r>
        <w:rPr>
          <w:w w:val="105"/>
        </w:rPr>
        <w:t>controls,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maximum</w:t>
      </w:r>
      <w:r>
        <w:rPr>
          <w:spacing w:val="-16"/>
          <w:w w:val="105"/>
        </w:rPr>
        <w:t xml:space="preserve"> </w:t>
      </w:r>
      <w:r>
        <w:rPr>
          <w:w w:val="105"/>
        </w:rPr>
        <w:t>specified</w:t>
      </w:r>
      <w:r>
        <w:rPr>
          <w:spacing w:val="-17"/>
          <w:w w:val="105"/>
        </w:rPr>
        <w:t xml:space="preserve"> </w:t>
      </w:r>
      <w:r>
        <w:rPr>
          <w:w w:val="105"/>
        </w:rPr>
        <w:t>load</w:t>
      </w:r>
      <w:r>
        <w:rPr>
          <w:spacing w:val="-17"/>
          <w:w w:val="105"/>
        </w:rPr>
        <w:t xml:space="preserve"> </w:t>
      </w:r>
      <w:r>
        <w:rPr>
          <w:w w:val="105"/>
        </w:rPr>
        <w:t>(from</w:t>
      </w:r>
      <w:r>
        <w:rPr>
          <w:spacing w:val="-16"/>
          <w:w w:val="105"/>
        </w:rPr>
        <w:t xml:space="preserve"> </w:t>
      </w:r>
      <w:r>
        <w:rPr>
          <w:w w:val="105"/>
        </w:rPr>
        <w:t>the appropriate</w:t>
      </w:r>
      <w:r>
        <w:rPr>
          <w:spacing w:val="-9"/>
          <w:w w:val="105"/>
        </w:rPr>
        <w:t xml:space="preserve"> </w:t>
      </w:r>
      <w:r>
        <w:rPr>
          <w:w w:val="105"/>
        </w:rPr>
        <w:t>structural</w:t>
      </w:r>
      <w:r>
        <w:rPr>
          <w:spacing w:val="-9"/>
          <w:w w:val="105"/>
        </w:rPr>
        <w:t xml:space="preserve"> </w:t>
      </w:r>
      <w:r>
        <w:rPr>
          <w:w w:val="105"/>
        </w:rPr>
        <w:t>load</w:t>
      </w:r>
      <w:r>
        <w:rPr>
          <w:spacing w:val="-8"/>
          <w:w w:val="105"/>
        </w:rPr>
        <w:t xml:space="preserve"> </w:t>
      </w:r>
      <w:r>
        <w:rPr>
          <w:w w:val="105"/>
        </w:rPr>
        <w:t>table)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be:</w:t>
      </w:r>
      <w:r>
        <w:rPr>
          <w:spacing w:val="-8"/>
          <w:w w:val="105"/>
        </w:rPr>
        <w:t xml:space="preserve"> </w:t>
      </w:r>
      <w:r>
        <w:rPr>
          <w:b/>
          <w:w w:val="105"/>
        </w:rPr>
        <w:t>(LL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+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DL)</w:t>
      </w:r>
      <w:r>
        <w:rPr>
          <w:w w:val="105"/>
        </w:rPr>
        <w:t>.</w:t>
      </w:r>
    </w:p>
    <w:p w:rsidR="00B8705C" w:rsidRDefault="00B8705C">
      <w:pPr>
        <w:pStyle w:val="BodyText"/>
        <w:rPr>
          <w:sz w:val="24"/>
        </w:rPr>
      </w:pPr>
    </w:p>
    <w:p w:rsidR="00B8705C" w:rsidRDefault="00B8705C">
      <w:pPr>
        <w:pStyle w:val="BodyText"/>
        <w:spacing w:before="2"/>
        <w:rPr>
          <w:sz w:val="35"/>
        </w:rPr>
      </w:pPr>
    </w:p>
    <w:p w:rsidR="00B8705C" w:rsidRDefault="001D7771">
      <w:pPr>
        <w:pStyle w:val="Heading2"/>
        <w:numPr>
          <w:ilvl w:val="1"/>
          <w:numId w:val="1"/>
        </w:numPr>
        <w:tabs>
          <w:tab w:val="left" w:pos="584"/>
        </w:tabs>
        <w:ind w:left="583" w:hanging="363"/>
      </w:pPr>
      <w:r>
        <w:rPr>
          <w:w w:val="105"/>
        </w:rPr>
        <w:t>Shop</w:t>
      </w:r>
      <w:r>
        <w:rPr>
          <w:spacing w:val="-5"/>
          <w:w w:val="105"/>
        </w:rPr>
        <w:t xml:space="preserve"> </w:t>
      </w:r>
      <w:r>
        <w:rPr>
          <w:w w:val="105"/>
        </w:rPr>
        <w:t>Drawings</w:t>
      </w:r>
    </w:p>
    <w:p w:rsidR="00B8705C" w:rsidRDefault="00B8705C">
      <w:pPr>
        <w:pStyle w:val="BodyText"/>
        <w:spacing w:before="1"/>
        <w:rPr>
          <w:b/>
          <w:sz w:val="21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2" w:lineRule="auto"/>
        <w:ind w:right="230"/>
        <w:rPr>
          <w:rFonts w:ascii="Symbol" w:hAnsi="Symbol"/>
          <w:sz w:val="19"/>
        </w:rPr>
      </w:pPr>
      <w:r>
        <w:rPr>
          <w:w w:val="105"/>
          <w:sz w:val="19"/>
        </w:rPr>
        <w:t>Detailed erection drawings shall be submitted by the purchaser to the Architect, Engineer, General Contractor or representative for approval, showing material lists, mark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numbers,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types,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locations,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spacing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floor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plans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accessories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showing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method of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w w:val="105"/>
          <w:sz w:val="19"/>
        </w:rPr>
        <w:t>ttachment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supporting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members.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Contract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drawing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notes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relative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</w:p>
    <w:p w:rsidR="00B8705C" w:rsidRDefault="00B8705C">
      <w:pPr>
        <w:spacing w:line="252" w:lineRule="auto"/>
        <w:rPr>
          <w:rFonts w:ascii="Symbol" w:hAnsi="Symbol"/>
          <w:sz w:val="19"/>
        </w:rPr>
        <w:sectPr w:rsidR="00B8705C">
          <w:pgSz w:w="12240" w:h="15840"/>
          <w:pgMar w:top="1600" w:right="1640" w:bottom="1700" w:left="1580" w:header="730" w:footer="1515" w:gutter="0"/>
          <w:cols w:space="720"/>
        </w:sectPr>
      </w:pPr>
    </w:p>
    <w:p w:rsidR="00B8705C" w:rsidRDefault="001D7771">
      <w:pPr>
        <w:pStyle w:val="BodyText"/>
        <w:spacing w:before="57" w:line="256" w:lineRule="auto"/>
        <w:ind w:left="1300" w:right="278"/>
      </w:pPr>
      <w:proofErr w:type="spellStart"/>
      <w:r>
        <w:rPr>
          <w:w w:val="105"/>
        </w:rPr>
        <w:lastRenderedPageBreak/>
        <w:t>ComSlab</w:t>
      </w:r>
      <w:proofErr w:type="spellEnd"/>
      <w:r>
        <w:rPr>
          <w:w w:val="105"/>
          <w:vertAlign w:val="superscript"/>
        </w:rPr>
        <w:t>®</w:t>
      </w:r>
      <w:r>
        <w:rPr>
          <w:spacing w:val="-20"/>
          <w:w w:val="105"/>
        </w:rPr>
        <w:t xml:space="preserve"> </w:t>
      </w:r>
      <w:r>
        <w:rPr>
          <w:w w:val="105"/>
        </w:rPr>
        <w:t>composite</w:t>
      </w:r>
      <w:r>
        <w:rPr>
          <w:spacing w:val="-20"/>
          <w:w w:val="105"/>
        </w:rPr>
        <w:t xml:space="preserve"> </w:t>
      </w:r>
      <w:r>
        <w:rPr>
          <w:w w:val="105"/>
        </w:rPr>
        <w:t>floor</w:t>
      </w:r>
      <w:r>
        <w:rPr>
          <w:spacing w:val="-19"/>
          <w:w w:val="105"/>
        </w:rPr>
        <w:t xml:space="preserve"> </w:t>
      </w:r>
      <w:r>
        <w:rPr>
          <w:w w:val="105"/>
        </w:rPr>
        <w:t>system</w:t>
      </w:r>
      <w:r>
        <w:rPr>
          <w:spacing w:val="-18"/>
          <w:w w:val="105"/>
        </w:rPr>
        <w:t xml:space="preserve"> </w:t>
      </w:r>
      <w:r>
        <w:rPr>
          <w:w w:val="105"/>
        </w:rPr>
        <w:t>shall</w:t>
      </w:r>
      <w:r>
        <w:rPr>
          <w:spacing w:val="-20"/>
          <w:w w:val="105"/>
        </w:rPr>
        <w:t xml:space="preserve"> </w:t>
      </w:r>
      <w:r>
        <w:rPr>
          <w:w w:val="105"/>
        </w:rPr>
        <w:t>be</w:t>
      </w:r>
      <w:r>
        <w:rPr>
          <w:spacing w:val="-19"/>
          <w:w w:val="105"/>
        </w:rPr>
        <w:t xml:space="preserve"> </w:t>
      </w:r>
      <w:r>
        <w:rPr>
          <w:w w:val="105"/>
        </w:rPr>
        <w:t>considered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part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this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Specification</w:t>
      </w:r>
      <w:r>
        <w:rPr>
          <w:spacing w:val="-19"/>
          <w:w w:val="105"/>
        </w:rPr>
        <w:t xml:space="preserve"> </w:t>
      </w:r>
      <w:r>
        <w:rPr>
          <w:w w:val="105"/>
        </w:rPr>
        <w:t>as though fully set forth</w:t>
      </w:r>
      <w:r>
        <w:rPr>
          <w:spacing w:val="-23"/>
          <w:w w:val="105"/>
        </w:rPr>
        <w:t xml:space="preserve"> </w:t>
      </w:r>
      <w:r>
        <w:rPr>
          <w:w w:val="105"/>
        </w:rPr>
        <w:t>herein.</w:t>
      </w:r>
    </w:p>
    <w:p w:rsidR="00B8705C" w:rsidRDefault="00B8705C">
      <w:pPr>
        <w:pStyle w:val="BodyText"/>
        <w:spacing w:before="4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49" w:lineRule="auto"/>
        <w:ind w:right="747"/>
        <w:rPr>
          <w:rFonts w:ascii="Symbol" w:hAnsi="Symbol"/>
          <w:sz w:val="19"/>
        </w:rPr>
      </w:pPr>
      <w:r>
        <w:rPr>
          <w:w w:val="105"/>
          <w:sz w:val="19"/>
        </w:rPr>
        <w:t>Shop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drawings,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prepared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only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approved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erection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drawings,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used</w:t>
      </w:r>
      <w:r>
        <w:rPr>
          <w:spacing w:val="-22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for </w:t>
      </w:r>
      <w:r>
        <w:rPr>
          <w:w w:val="105"/>
          <w:sz w:val="19"/>
        </w:rPr>
        <w:t>fabrication and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erection.</w:t>
      </w:r>
    </w:p>
    <w:p w:rsidR="00B8705C" w:rsidRDefault="00B8705C">
      <w:pPr>
        <w:pStyle w:val="BodyText"/>
        <w:spacing w:before="2"/>
        <w:rPr>
          <w:sz w:val="20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1"/>
        <w:rPr>
          <w:rFonts w:ascii="Symbol" w:hAnsi="Symbol"/>
          <w:sz w:val="19"/>
        </w:rPr>
      </w:pPr>
      <w:r>
        <w:rPr>
          <w:w w:val="105"/>
          <w:sz w:val="19"/>
        </w:rPr>
        <w:t>Figured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dimensions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only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used.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Scaling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drawings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permitted.</w:t>
      </w:r>
    </w:p>
    <w:p w:rsidR="00B8705C" w:rsidRDefault="00B8705C">
      <w:pPr>
        <w:pStyle w:val="BodyText"/>
        <w:spacing w:before="6"/>
        <w:rPr>
          <w:sz w:val="20"/>
        </w:rPr>
      </w:pPr>
    </w:p>
    <w:p w:rsidR="00B8705C" w:rsidRDefault="001D7771">
      <w:pPr>
        <w:pStyle w:val="Heading2"/>
        <w:numPr>
          <w:ilvl w:val="1"/>
          <w:numId w:val="1"/>
        </w:numPr>
        <w:tabs>
          <w:tab w:val="left" w:pos="584"/>
        </w:tabs>
        <w:ind w:left="583" w:hanging="363"/>
      </w:pPr>
      <w:r>
        <w:rPr>
          <w:w w:val="105"/>
        </w:rPr>
        <w:t>Handling &amp;</w:t>
      </w:r>
      <w:r>
        <w:rPr>
          <w:spacing w:val="-9"/>
          <w:w w:val="105"/>
        </w:rPr>
        <w:t xml:space="preserve"> </w:t>
      </w:r>
      <w:r>
        <w:rPr>
          <w:w w:val="105"/>
        </w:rPr>
        <w:t>Storage</w:t>
      </w:r>
    </w:p>
    <w:p w:rsidR="00B8705C" w:rsidRDefault="00B8705C">
      <w:pPr>
        <w:pStyle w:val="BodyText"/>
        <w:spacing w:before="8"/>
        <w:rPr>
          <w:b/>
          <w:sz w:val="20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1" w:line="252" w:lineRule="auto"/>
        <w:ind w:right="451"/>
        <w:rPr>
          <w:rFonts w:ascii="Symbol" w:hAnsi="Symbol"/>
          <w:sz w:val="19"/>
        </w:rPr>
      </w:pPr>
      <w:r>
        <w:rPr>
          <w:w w:val="105"/>
          <w:sz w:val="19"/>
        </w:rPr>
        <w:t xml:space="preserve">Care shall be exercised at all times to avoid damage to </w:t>
      </w: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w w:val="105"/>
          <w:sz w:val="19"/>
        </w:rPr>
        <w:t xml:space="preserve"> composite floor system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components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during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loading,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storing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erecting.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Damaged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decking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must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be replaced.</w:t>
      </w:r>
    </w:p>
    <w:p w:rsidR="00B8705C" w:rsidRDefault="00B8705C">
      <w:pPr>
        <w:pStyle w:val="BodyText"/>
        <w:spacing w:before="2"/>
        <w:rPr>
          <w:sz w:val="20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49" w:lineRule="auto"/>
        <w:ind w:right="271"/>
        <w:rPr>
          <w:rFonts w:ascii="Symbol" w:hAnsi="Symbol"/>
          <w:sz w:val="19"/>
        </w:rPr>
      </w:pP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w w:val="105"/>
          <w:sz w:val="19"/>
        </w:rPr>
        <w:t xml:space="preserve"> deck panels are supplied in bundles of up to 30 sheets. Each bundle can weigh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up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2.5</w:t>
      </w:r>
      <w:r>
        <w:rPr>
          <w:spacing w:val="-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tonnes</w:t>
      </w:r>
      <w:proofErr w:type="spellEnd"/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(5500</w:t>
      </w:r>
      <w:r>
        <w:rPr>
          <w:spacing w:val="-1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lb</w:t>
      </w:r>
      <w:proofErr w:type="spellEnd"/>
      <w:r>
        <w:rPr>
          <w:w w:val="105"/>
          <w:sz w:val="19"/>
        </w:rPr>
        <w:t>).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Individual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decking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elements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can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twist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spacing w:val="-1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lifted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so care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taken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when</w:t>
      </w:r>
      <w:r>
        <w:rPr>
          <w:spacing w:val="-5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lifting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slings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forks.</w:t>
      </w:r>
    </w:p>
    <w:p w:rsidR="00B8705C" w:rsidRDefault="00B8705C">
      <w:pPr>
        <w:pStyle w:val="BodyText"/>
        <w:spacing w:before="4"/>
        <w:rPr>
          <w:sz w:val="20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2" w:lineRule="auto"/>
        <w:ind w:right="293"/>
        <w:rPr>
          <w:rFonts w:ascii="Symbol" w:hAnsi="Symbol"/>
          <w:sz w:val="19"/>
        </w:rPr>
      </w:pP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w w:val="105"/>
          <w:sz w:val="19"/>
        </w:rPr>
        <w:t xml:space="preserve"> deck panels shall be stored on timber supports, clear of the ground. </w:t>
      </w:r>
      <w:r>
        <w:rPr>
          <w:spacing w:val="-2"/>
          <w:w w:val="105"/>
          <w:sz w:val="19"/>
        </w:rPr>
        <w:t xml:space="preserve">The </w:t>
      </w:r>
      <w:r>
        <w:rPr>
          <w:w w:val="105"/>
          <w:sz w:val="19"/>
        </w:rPr>
        <w:t xml:space="preserve">bundles are marked and shall be positioned on and/or in the area indicated on </w:t>
      </w:r>
      <w:r>
        <w:rPr>
          <w:spacing w:val="-2"/>
          <w:w w:val="105"/>
          <w:sz w:val="19"/>
        </w:rPr>
        <w:t xml:space="preserve">the </w:t>
      </w:r>
      <w:r>
        <w:rPr>
          <w:w w:val="105"/>
          <w:sz w:val="19"/>
        </w:rPr>
        <w:t>layout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drawings.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bundles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placed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pre-punched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holes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lap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on the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same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side,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unless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otherwise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noted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layout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drawings.</w:t>
      </w:r>
    </w:p>
    <w:p w:rsidR="00B8705C" w:rsidRDefault="00B8705C">
      <w:pPr>
        <w:pStyle w:val="BodyText"/>
        <w:spacing w:before="9"/>
        <w:rPr>
          <w:sz w:val="18"/>
        </w:rPr>
      </w:pPr>
    </w:p>
    <w:p w:rsidR="00B8705C" w:rsidRDefault="001D7771">
      <w:pPr>
        <w:pStyle w:val="Heading1"/>
      </w:pPr>
      <w:r>
        <w:rPr>
          <w:spacing w:val="-20"/>
        </w:rPr>
        <w:t>Part</w:t>
      </w:r>
      <w:r>
        <w:t xml:space="preserve"> 2</w:t>
      </w:r>
      <w:r>
        <w:rPr>
          <w:spacing w:val="-51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rPr>
          <w:spacing w:val="-26"/>
        </w:rPr>
        <w:t>PRODUCTS</w:t>
      </w:r>
    </w:p>
    <w:p w:rsidR="00B8705C" w:rsidRDefault="001D7771">
      <w:pPr>
        <w:pStyle w:val="Heading2"/>
        <w:numPr>
          <w:ilvl w:val="1"/>
          <w:numId w:val="1"/>
        </w:numPr>
        <w:tabs>
          <w:tab w:val="left" w:pos="584"/>
        </w:tabs>
        <w:spacing w:before="253"/>
        <w:ind w:left="583" w:hanging="363"/>
      </w:pPr>
      <w:r>
        <w:rPr>
          <w:w w:val="105"/>
        </w:rPr>
        <w:t>Products</w:t>
      </w:r>
    </w:p>
    <w:p w:rsidR="00B8705C" w:rsidRDefault="00B8705C">
      <w:pPr>
        <w:pStyle w:val="BodyText"/>
        <w:spacing w:before="8"/>
        <w:rPr>
          <w:b/>
          <w:sz w:val="20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1" w:line="254" w:lineRule="auto"/>
        <w:ind w:right="321"/>
        <w:rPr>
          <w:rFonts w:ascii="Symbol" w:hAnsi="Symbol"/>
          <w:sz w:val="19"/>
        </w:rPr>
      </w:pP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  <w:u w:val="single"/>
        </w:rPr>
        <w:t>steel</w:t>
      </w:r>
      <w:r>
        <w:rPr>
          <w:spacing w:val="-23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deck</w:t>
      </w:r>
      <w:r>
        <w:rPr>
          <w:spacing w:val="-23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panels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fabricated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Z275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(G90)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galvanized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steel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sheet,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of either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0.914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mm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(0.036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in.)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1.22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(0.048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in.)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thickness.</w:t>
      </w:r>
    </w:p>
    <w:p w:rsidR="00B8705C" w:rsidRDefault="00B8705C">
      <w:pPr>
        <w:pStyle w:val="BodyText"/>
        <w:spacing w:before="5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49" w:lineRule="auto"/>
        <w:ind w:right="1007"/>
        <w:rPr>
          <w:rFonts w:ascii="Symbol" w:hAnsi="Symbol"/>
          <w:sz w:val="19"/>
        </w:rPr>
      </w:pPr>
      <w:r>
        <w:rPr>
          <w:w w:val="105"/>
          <w:sz w:val="19"/>
          <w:u w:val="single"/>
        </w:rPr>
        <w:t>End</w:t>
      </w:r>
      <w:r>
        <w:rPr>
          <w:spacing w:val="-22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Closures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fabricated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Z275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(G90)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galvanized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steel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sheet,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1.52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mm (0.060in.) 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thickness.</w:t>
      </w:r>
    </w:p>
    <w:p w:rsidR="00B8705C" w:rsidRDefault="00B8705C">
      <w:pPr>
        <w:pStyle w:val="BodyText"/>
        <w:spacing w:before="3"/>
        <w:rPr>
          <w:sz w:val="20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49" w:lineRule="auto"/>
        <w:ind w:right="749"/>
        <w:rPr>
          <w:rFonts w:ascii="Symbol" w:hAnsi="Symbol"/>
          <w:sz w:val="19"/>
        </w:rPr>
      </w:pPr>
      <w:r>
        <w:rPr>
          <w:w w:val="105"/>
          <w:sz w:val="19"/>
          <w:u w:val="single"/>
        </w:rPr>
        <w:t>Perimeter</w:t>
      </w:r>
      <w:r>
        <w:rPr>
          <w:spacing w:val="-23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Trims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fabricated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Z275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(G90)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galvanized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steel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sheet,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1.52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mm (0.060 in.) in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thickness.</w:t>
      </w:r>
    </w:p>
    <w:p w:rsidR="00B8705C" w:rsidRDefault="00B8705C">
      <w:pPr>
        <w:pStyle w:val="BodyText"/>
        <w:spacing w:before="3"/>
        <w:rPr>
          <w:sz w:val="20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49" w:lineRule="auto"/>
        <w:ind w:right="231"/>
        <w:rPr>
          <w:rFonts w:ascii="Symbol" w:hAnsi="Symbol"/>
          <w:sz w:val="19"/>
        </w:rPr>
      </w:pPr>
      <w:r>
        <w:rPr>
          <w:w w:val="105"/>
          <w:sz w:val="19"/>
          <w:u w:val="single"/>
        </w:rPr>
        <w:t>Inside</w:t>
      </w:r>
      <w:r>
        <w:rPr>
          <w:spacing w:val="-20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Trims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fabricated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Z180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(G60)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galvanized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steel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sheet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either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0.914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mm (0.036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in.)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1.22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mm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(0.048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in.)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thickness,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depending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steel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deck thickness.</w:t>
      </w:r>
    </w:p>
    <w:p w:rsidR="00B8705C" w:rsidRDefault="00B8705C">
      <w:pPr>
        <w:pStyle w:val="BodyText"/>
        <w:spacing w:before="4"/>
        <w:rPr>
          <w:sz w:val="20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49" w:lineRule="auto"/>
        <w:ind w:right="887"/>
        <w:rPr>
          <w:rFonts w:ascii="Symbol" w:hAnsi="Symbol"/>
          <w:sz w:val="19"/>
        </w:rPr>
      </w:pPr>
      <w:r>
        <w:rPr>
          <w:w w:val="105"/>
          <w:sz w:val="19"/>
          <w:u w:val="single"/>
        </w:rPr>
        <w:t>Corridor</w:t>
      </w:r>
      <w:r>
        <w:rPr>
          <w:spacing w:val="-23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Trims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fabricated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Z180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(G60)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galvanized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steel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sheet,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1.52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mm (0.060 in.) in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thickness.</w:t>
      </w:r>
    </w:p>
    <w:p w:rsidR="00B8705C" w:rsidRDefault="00B8705C">
      <w:pPr>
        <w:pStyle w:val="BodyText"/>
        <w:spacing w:before="10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4" w:lineRule="auto"/>
        <w:ind w:right="635"/>
        <w:rPr>
          <w:rFonts w:ascii="Symbol" w:hAnsi="Symbol"/>
          <w:sz w:val="19"/>
        </w:rPr>
      </w:pPr>
      <w:r>
        <w:rPr>
          <w:w w:val="105"/>
          <w:sz w:val="19"/>
          <w:u w:val="single"/>
        </w:rPr>
        <w:t>Side-lap</w:t>
      </w:r>
      <w:r>
        <w:rPr>
          <w:spacing w:val="-23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Washers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fabricated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Z180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(G60)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galvanized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steel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sheet,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1.22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mm (0.048 in.) in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thickness.</w:t>
      </w:r>
    </w:p>
    <w:p w:rsidR="00B8705C" w:rsidRDefault="00B8705C">
      <w:pPr>
        <w:pStyle w:val="BodyText"/>
        <w:spacing w:before="6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4" w:lineRule="auto"/>
        <w:ind w:right="685"/>
        <w:rPr>
          <w:rFonts w:ascii="Symbol" w:hAnsi="Symbol"/>
          <w:sz w:val="19"/>
        </w:rPr>
      </w:pPr>
      <w:r>
        <w:rPr>
          <w:w w:val="105"/>
          <w:sz w:val="19"/>
          <w:u w:val="single"/>
        </w:rPr>
        <w:t>Rebar</w:t>
      </w:r>
      <w:r>
        <w:rPr>
          <w:spacing w:val="-23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Supports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fabricated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Z180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(G60)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galvanized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steel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sheet,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0.914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mm (0.036 in.) in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thickness.</w:t>
      </w:r>
    </w:p>
    <w:p w:rsidR="00B8705C" w:rsidRDefault="00B8705C">
      <w:pPr>
        <w:pStyle w:val="BodyText"/>
        <w:spacing w:before="5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49" w:lineRule="auto"/>
        <w:ind w:right="179"/>
        <w:rPr>
          <w:rFonts w:ascii="Symbol" w:hAnsi="Symbol"/>
          <w:sz w:val="19"/>
        </w:rPr>
      </w:pPr>
      <w:r>
        <w:rPr>
          <w:w w:val="105"/>
          <w:sz w:val="19"/>
          <w:u w:val="single"/>
        </w:rPr>
        <w:t>Restraint</w:t>
      </w:r>
      <w:r>
        <w:rPr>
          <w:spacing w:val="-24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Straps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fabricated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Z180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(G60)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galvanized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steel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sheet,</w:t>
      </w:r>
      <w:r>
        <w:rPr>
          <w:spacing w:val="-23"/>
          <w:w w:val="105"/>
          <w:sz w:val="19"/>
        </w:rPr>
        <w:t xml:space="preserve"> </w:t>
      </w:r>
      <w:r>
        <w:rPr>
          <w:w w:val="105"/>
          <w:sz w:val="19"/>
        </w:rPr>
        <w:t>minimum</w:t>
      </w:r>
      <w:r>
        <w:rPr>
          <w:spacing w:val="-23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0.838 </w:t>
      </w:r>
      <w:r>
        <w:rPr>
          <w:w w:val="105"/>
          <w:sz w:val="19"/>
        </w:rPr>
        <w:t>mm (0.033 in.) in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thickness.</w:t>
      </w:r>
    </w:p>
    <w:p w:rsidR="00B8705C" w:rsidRDefault="00B8705C">
      <w:pPr>
        <w:spacing w:line="249" w:lineRule="auto"/>
        <w:rPr>
          <w:rFonts w:ascii="Symbol" w:hAnsi="Symbol"/>
          <w:sz w:val="19"/>
        </w:rPr>
        <w:sectPr w:rsidR="00B8705C">
          <w:pgSz w:w="12240" w:h="15840"/>
          <w:pgMar w:top="1600" w:right="1640" w:bottom="1700" w:left="1580" w:header="730" w:footer="1515" w:gutter="0"/>
          <w:cols w:space="720"/>
        </w:sectPr>
      </w:pPr>
    </w:p>
    <w:p w:rsidR="00B8705C" w:rsidRDefault="00B8705C">
      <w:pPr>
        <w:pStyle w:val="BodyText"/>
        <w:rPr>
          <w:sz w:val="20"/>
        </w:rPr>
      </w:pPr>
    </w:p>
    <w:p w:rsidR="00B8705C" w:rsidRDefault="00B8705C">
      <w:pPr>
        <w:pStyle w:val="BodyText"/>
        <w:spacing w:before="7"/>
        <w:rPr>
          <w:sz w:val="25"/>
        </w:rPr>
      </w:pPr>
    </w:p>
    <w:p w:rsidR="00B8705C" w:rsidRDefault="001D7771">
      <w:pPr>
        <w:pStyle w:val="Heading1"/>
        <w:spacing w:before="99"/>
        <w:ind w:left="339"/>
      </w:pPr>
      <w:r>
        <w:t>Part 3 – EXECUTION</w:t>
      </w:r>
    </w:p>
    <w:p w:rsidR="00B8705C" w:rsidRDefault="00B8705C">
      <w:pPr>
        <w:pStyle w:val="BodyText"/>
        <w:spacing w:before="6"/>
        <w:rPr>
          <w:b/>
          <w:sz w:val="30"/>
        </w:rPr>
      </w:pPr>
    </w:p>
    <w:p w:rsidR="00B8705C" w:rsidRDefault="001D7771">
      <w:pPr>
        <w:pStyle w:val="Heading2"/>
        <w:numPr>
          <w:ilvl w:val="1"/>
          <w:numId w:val="1"/>
        </w:numPr>
        <w:tabs>
          <w:tab w:val="left" w:pos="584"/>
        </w:tabs>
        <w:ind w:left="583" w:hanging="363"/>
      </w:pPr>
      <w:r>
        <w:rPr>
          <w:w w:val="105"/>
        </w:rPr>
        <w:t>Execution</w:t>
      </w:r>
    </w:p>
    <w:p w:rsidR="00B8705C" w:rsidRDefault="00B8705C">
      <w:pPr>
        <w:pStyle w:val="BodyText"/>
        <w:rPr>
          <w:b/>
          <w:sz w:val="31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1" w:line="252" w:lineRule="auto"/>
        <w:ind w:right="408"/>
        <w:rPr>
          <w:rFonts w:ascii="Symbol" w:hAnsi="Symbol"/>
          <w:sz w:val="19"/>
        </w:rPr>
      </w:pPr>
      <w:r>
        <w:rPr>
          <w:spacing w:val="-3"/>
          <w:w w:val="105"/>
          <w:sz w:val="19"/>
        </w:rPr>
        <w:t xml:space="preserve">Installation </w:t>
      </w:r>
      <w:r>
        <w:rPr>
          <w:w w:val="105"/>
          <w:sz w:val="19"/>
        </w:rPr>
        <w:t xml:space="preserve">shall be in accordance with the latest Construction Guidelines for the </w:t>
      </w: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composite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floor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system.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Care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22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exercised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avoid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damage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through careless</w:t>
      </w:r>
      <w:r>
        <w:rPr>
          <w:spacing w:val="-25"/>
          <w:w w:val="105"/>
          <w:sz w:val="19"/>
        </w:rPr>
        <w:t xml:space="preserve"> </w:t>
      </w:r>
      <w:r>
        <w:rPr>
          <w:w w:val="105"/>
          <w:sz w:val="19"/>
        </w:rPr>
        <w:t>handling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during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unloading,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storing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erecting.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Suitably</w:t>
      </w:r>
      <w:r>
        <w:rPr>
          <w:spacing w:val="-24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qualified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 xml:space="preserve">personnel shall install </w:t>
      </w: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w w:val="105"/>
          <w:sz w:val="19"/>
        </w:rPr>
        <w:t xml:space="preserve"> floor</w:t>
      </w:r>
      <w:r>
        <w:rPr>
          <w:spacing w:val="-30"/>
          <w:w w:val="105"/>
          <w:sz w:val="19"/>
        </w:rPr>
        <w:t xml:space="preserve"> </w:t>
      </w:r>
      <w:r>
        <w:rPr>
          <w:w w:val="105"/>
          <w:sz w:val="19"/>
        </w:rPr>
        <w:t>components.</w:t>
      </w:r>
    </w:p>
    <w:p w:rsidR="00B8705C" w:rsidRDefault="00B8705C">
      <w:pPr>
        <w:pStyle w:val="BodyText"/>
        <w:spacing w:before="8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2" w:lineRule="auto"/>
        <w:ind w:right="268"/>
        <w:rPr>
          <w:rFonts w:ascii="Symbol" w:hAnsi="Symbol"/>
          <w:sz w:val="19"/>
        </w:rPr>
      </w:pPr>
      <w:r>
        <w:rPr>
          <w:w w:val="105"/>
          <w:sz w:val="19"/>
        </w:rPr>
        <w:t>End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Closures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fixed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support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structure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prior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decking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being</w:t>
      </w:r>
      <w:r>
        <w:rPr>
          <w:spacing w:val="-18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installed, </w:t>
      </w:r>
      <w:r>
        <w:rPr>
          <w:w w:val="105"/>
          <w:sz w:val="19"/>
        </w:rPr>
        <w:t xml:space="preserve">using a minimum of 2 fasteners, such as shot-fired pins or </w:t>
      </w:r>
      <w:r>
        <w:rPr>
          <w:spacing w:val="-3"/>
          <w:w w:val="105"/>
          <w:sz w:val="19"/>
        </w:rPr>
        <w:t xml:space="preserve">self-drilling </w:t>
      </w:r>
      <w:r>
        <w:rPr>
          <w:w w:val="105"/>
          <w:sz w:val="19"/>
        </w:rPr>
        <w:t xml:space="preserve">fasteners, and using the following fastener </w:t>
      </w:r>
      <w:r>
        <w:rPr>
          <w:spacing w:val="-3"/>
          <w:w w:val="105"/>
          <w:sz w:val="19"/>
        </w:rPr>
        <w:t xml:space="preserve">Specifications </w:t>
      </w:r>
      <w:r>
        <w:rPr>
          <w:w w:val="105"/>
          <w:sz w:val="19"/>
        </w:rPr>
        <w:t>or</w:t>
      </w:r>
      <w:r>
        <w:rPr>
          <w:spacing w:val="-3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equivalency:</w:t>
      </w:r>
    </w:p>
    <w:p w:rsidR="00B8705C" w:rsidRDefault="00B8705C">
      <w:pPr>
        <w:pStyle w:val="BodyText"/>
        <w:spacing w:before="10"/>
      </w:pPr>
    </w:p>
    <w:p w:rsidR="00B8705C" w:rsidRDefault="001D7771">
      <w:pPr>
        <w:pStyle w:val="BodyText"/>
        <w:spacing w:before="1" w:line="254" w:lineRule="auto"/>
        <w:ind w:left="1300" w:right="692"/>
      </w:pPr>
      <w:r>
        <w:rPr>
          <w:w w:val="105"/>
        </w:rPr>
        <w:t>In</w:t>
      </w:r>
      <w:r>
        <w:rPr>
          <w:spacing w:val="-19"/>
          <w:w w:val="105"/>
        </w:rPr>
        <w:t xml:space="preserve"> </w:t>
      </w:r>
      <w:r>
        <w:rPr>
          <w:w w:val="105"/>
        </w:rPr>
        <w:t>addition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main</w:t>
      </w:r>
      <w:r>
        <w:rPr>
          <w:spacing w:val="-18"/>
          <w:w w:val="105"/>
        </w:rPr>
        <w:t xml:space="preserve"> </w:t>
      </w:r>
      <w:r>
        <w:rPr>
          <w:w w:val="105"/>
        </w:rPr>
        <w:t>structural</w:t>
      </w:r>
      <w:r>
        <w:rPr>
          <w:spacing w:val="-19"/>
          <w:w w:val="105"/>
        </w:rPr>
        <w:t xml:space="preserve"> </w:t>
      </w:r>
      <w:r>
        <w:rPr>
          <w:w w:val="105"/>
        </w:rPr>
        <w:t>fastening,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profile</w:t>
      </w:r>
      <w:r>
        <w:rPr>
          <w:spacing w:val="-19"/>
          <w:w w:val="105"/>
        </w:rPr>
        <w:t xml:space="preserve"> </w:t>
      </w:r>
      <w:r>
        <w:rPr>
          <w:w w:val="105"/>
        </w:rPr>
        <w:t>top</w:t>
      </w:r>
      <w:r>
        <w:rPr>
          <w:spacing w:val="-19"/>
          <w:w w:val="105"/>
        </w:rPr>
        <w:t xml:space="preserve"> </w:t>
      </w:r>
      <w:r>
        <w:rPr>
          <w:w w:val="105"/>
        </w:rPr>
        <w:t>flanges</w:t>
      </w:r>
      <w:r>
        <w:rPr>
          <w:spacing w:val="-18"/>
          <w:w w:val="105"/>
        </w:rPr>
        <w:t xml:space="preserve"> </w:t>
      </w:r>
      <w:r>
        <w:rPr>
          <w:w w:val="105"/>
        </w:rPr>
        <w:t>are</w:t>
      </w:r>
      <w:r>
        <w:rPr>
          <w:spacing w:val="-19"/>
          <w:w w:val="105"/>
        </w:rPr>
        <w:t xml:space="preserve"> </w:t>
      </w:r>
      <w:r>
        <w:rPr>
          <w:w w:val="105"/>
        </w:rPr>
        <w:t>fixed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 xml:space="preserve">the </w:t>
      </w:r>
      <w:r>
        <w:rPr>
          <w:w w:val="105"/>
        </w:rPr>
        <w:t xml:space="preserve">upper flange of the End Closures using </w:t>
      </w:r>
      <w:r>
        <w:rPr>
          <w:spacing w:val="-3"/>
          <w:w w:val="105"/>
        </w:rPr>
        <w:t xml:space="preserve">self-drilling </w:t>
      </w:r>
      <w:r>
        <w:rPr>
          <w:w w:val="105"/>
        </w:rPr>
        <w:t xml:space="preserve">fasteners at a frequency of 1 fastener per profile. The following fastener </w:t>
      </w:r>
      <w:r>
        <w:rPr>
          <w:spacing w:val="-3"/>
          <w:w w:val="105"/>
        </w:rPr>
        <w:t xml:space="preserve">Specification </w:t>
      </w:r>
      <w:r>
        <w:rPr>
          <w:w w:val="105"/>
        </w:rPr>
        <w:t>shall be</w:t>
      </w:r>
      <w:r>
        <w:rPr>
          <w:spacing w:val="-40"/>
          <w:w w:val="105"/>
        </w:rPr>
        <w:t xml:space="preserve"> </w:t>
      </w:r>
      <w:r>
        <w:rPr>
          <w:w w:val="105"/>
        </w:rPr>
        <w:t>used:</w:t>
      </w:r>
    </w:p>
    <w:p w:rsidR="00B8705C" w:rsidRDefault="00B8705C">
      <w:pPr>
        <w:pStyle w:val="BodyText"/>
        <w:spacing w:before="6"/>
      </w:pPr>
    </w:p>
    <w:p w:rsidR="00B8705C" w:rsidRDefault="001D7771">
      <w:pPr>
        <w:pStyle w:val="BodyText"/>
        <w:spacing w:line="254" w:lineRule="auto"/>
        <w:ind w:left="1300" w:right="278"/>
      </w:pPr>
      <w:proofErr w:type="gramStart"/>
      <w:r>
        <w:rPr>
          <w:w w:val="105"/>
        </w:rPr>
        <w:t>No.</w:t>
      </w:r>
      <w:r>
        <w:rPr>
          <w:spacing w:val="-19"/>
          <w:w w:val="105"/>
        </w:rPr>
        <w:t xml:space="preserve"> </w:t>
      </w:r>
      <w:r>
        <w:rPr>
          <w:w w:val="105"/>
        </w:rPr>
        <w:t>12</w:t>
      </w:r>
      <w:r>
        <w:rPr>
          <w:spacing w:val="-17"/>
          <w:w w:val="105"/>
        </w:rPr>
        <w:t xml:space="preserve"> </w:t>
      </w:r>
      <w:r>
        <w:rPr>
          <w:w w:val="105"/>
        </w:rPr>
        <w:t>x</w:t>
      </w:r>
      <w:r>
        <w:rPr>
          <w:spacing w:val="-17"/>
          <w:w w:val="105"/>
        </w:rPr>
        <w:t xml:space="preserve"> </w:t>
      </w:r>
      <w:r>
        <w:rPr>
          <w:w w:val="105"/>
        </w:rPr>
        <w:t>25.4</w:t>
      </w:r>
      <w:r>
        <w:rPr>
          <w:spacing w:val="-18"/>
          <w:w w:val="105"/>
        </w:rPr>
        <w:t xml:space="preserve"> </w:t>
      </w:r>
      <w:r>
        <w:rPr>
          <w:w w:val="105"/>
        </w:rPr>
        <w:t>mm</w:t>
      </w:r>
      <w:r>
        <w:rPr>
          <w:spacing w:val="-16"/>
          <w:w w:val="105"/>
        </w:rPr>
        <w:t xml:space="preserve"> </w:t>
      </w:r>
      <w:r>
        <w:rPr>
          <w:w w:val="105"/>
        </w:rPr>
        <w:t>(1</w:t>
      </w:r>
      <w:r>
        <w:rPr>
          <w:spacing w:val="-18"/>
          <w:w w:val="105"/>
        </w:rPr>
        <w:t xml:space="preserve"> </w:t>
      </w:r>
      <w:r>
        <w:rPr>
          <w:w w:val="105"/>
        </w:rPr>
        <w:t>in.)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better,</w:t>
      </w:r>
      <w:r>
        <w:rPr>
          <w:spacing w:val="-18"/>
          <w:w w:val="105"/>
        </w:rPr>
        <w:t xml:space="preserve"> </w:t>
      </w:r>
      <w:r>
        <w:rPr>
          <w:w w:val="105"/>
        </w:rPr>
        <w:t>hexagon</w:t>
      </w:r>
      <w:r>
        <w:rPr>
          <w:spacing w:val="-17"/>
          <w:w w:val="105"/>
        </w:rPr>
        <w:t xml:space="preserve"> </w:t>
      </w:r>
      <w:r>
        <w:rPr>
          <w:w w:val="105"/>
        </w:rPr>
        <w:t>washer</w:t>
      </w:r>
      <w:r>
        <w:rPr>
          <w:spacing w:val="-18"/>
          <w:w w:val="105"/>
        </w:rPr>
        <w:t xml:space="preserve"> </w:t>
      </w:r>
      <w:r>
        <w:rPr>
          <w:w w:val="105"/>
        </w:rPr>
        <w:t>head,</w:t>
      </w:r>
      <w:r>
        <w:rPr>
          <w:spacing w:val="-17"/>
          <w:w w:val="105"/>
        </w:rPr>
        <w:t xml:space="preserve"> </w:t>
      </w:r>
      <w:r>
        <w:rPr>
          <w:w w:val="105"/>
        </w:rPr>
        <w:t>zinc</w:t>
      </w:r>
      <w:r>
        <w:rPr>
          <w:spacing w:val="-17"/>
          <w:w w:val="105"/>
        </w:rPr>
        <w:t xml:space="preserve"> </w:t>
      </w:r>
      <w:r>
        <w:rPr>
          <w:w w:val="105"/>
        </w:rPr>
        <w:t>coated</w:t>
      </w:r>
      <w:r>
        <w:rPr>
          <w:spacing w:val="-18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equivalent.</w:t>
      </w:r>
      <w:proofErr w:type="gramEnd"/>
      <w:r>
        <w:rPr>
          <w:w w:val="105"/>
        </w:rPr>
        <w:t xml:space="preserve"> The abo</w:t>
      </w:r>
      <w:r>
        <w:rPr>
          <w:w w:val="105"/>
        </w:rPr>
        <w:t xml:space="preserve">ve fasteners shall be </w:t>
      </w:r>
      <w:r>
        <w:rPr>
          <w:spacing w:val="-3"/>
          <w:w w:val="105"/>
        </w:rPr>
        <w:t xml:space="preserve">installed </w:t>
      </w:r>
      <w:r>
        <w:rPr>
          <w:w w:val="105"/>
        </w:rPr>
        <w:t xml:space="preserve">using a </w:t>
      </w:r>
      <w:r>
        <w:rPr>
          <w:spacing w:val="-2"/>
          <w:w w:val="105"/>
        </w:rPr>
        <w:t xml:space="preserve">correctly </w:t>
      </w:r>
      <w:r>
        <w:rPr>
          <w:w w:val="105"/>
        </w:rPr>
        <w:t xml:space="preserve">set screw gun to the data </w:t>
      </w:r>
      <w:r>
        <w:rPr>
          <w:spacing w:val="-3"/>
          <w:w w:val="105"/>
        </w:rPr>
        <w:t xml:space="preserve">available </w:t>
      </w:r>
      <w:r>
        <w:rPr>
          <w:w w:val="105"/>
        </w:rPr>
        <w:t>from the fastener</w:t>
      </w:r>
      <w:r>
        <w:rPr>
          <w:spacing w:val="-19"/>
          <w:w w:val="105"/>
        </w:rPr>
        <w:t xml:space="preserve"> </w:t>
      </w:r>
      <w:r>
        <w:rPr>
          <w:w w:val="105"/>
        </w:rPr>
        <w:t>supplier.</w:t>
      </w:r>
    </w:p>
    <w:p w:rsidR="00B8705C" w:rsidRDefault="00B8705C">
      <w:pPr>
        <w:pStyle w:val="BodyText"/>
        <w:spacing w:before="5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2" w:lineRule="auto"/>
        <w:ind w:right="263"/>
        <w:rPr>
          <w:rFonts w:ascii="Symbol" w:hAnsi="Symbol"/>
          <w:sz w:val="19"/>
        </w:rPr>
      </w:pPr>
      <w:r>
        <w:rPr>
          <w:w w:val="105"/>
          <w:sz w:val="19"/>
        </w:rPr>
        <w:t>Ensure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current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decking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drawings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being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used.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2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deck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panels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shall be correctly fastened at each end to the bearing wall substrate with appropriate mechanical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fasteners.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deck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panels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bear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minimum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50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mm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(2 in.) onto the support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structure.</w:t>
      </w:r>
    </w:p>
    <w:p w:rsidR="00B8705C" w:rsidRDefault="00B8705C">
      <w:pPr>
        <w:pStyle w:val="BodyText"/>
        <w:spacing w:before="9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2" w:lineRule="auto"/>
        <w:ind w:right="532"/>
        <w:rPr>
          <w:rFonts w:ascii="Symbol" w:hAnsi="Symbol"/>
          <w:sz w:val="19"/>
        </w:rPr>
      </w:pPr>
      <w:r>
        <w:rPr>
          <w:w w:val="105"/>
          <w:sz w:val="19"/>
        </w:rPr>
        <w:t>Perimeter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Trims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fastened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wall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substrate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true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plumb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manner, using the appropriate fastener to suit the steel or concrete substrate at 350 mm (13.8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in.)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intervals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accordance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1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available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fastener</w:t>
      </w:r>
      <w:r>
        <w:rPr>
          <w:spacing w:val="-1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supplier.</w:t>
      </w:r>
    </w:p>
    <w:p w:rsidR="00B8705C" w:rsidRDefault="00B8705C">
      <w:pPr>
        <w:pStyle w:val="BodyText"/>
        <w:spacing w:before="9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2" w:lineRule="auto"/>
        <w:ind w:right="159"/>
        <w:rPr>
          <w:rFonts w:ascii="Symbol" w:hAnsi="Symbol"/>
          <w:sz w:val="19"/>
        </w:rPr>
      </w:pPr>
      <w:r>
        <w:rPr>
          <w:w w:val="105"/>
          <w:sz w:val="19"/>
        </w:rPr>
        <w:t xml:space="preserve">Interior deck panel closures shall be fastened to the </w:t>
      </w:r>
      <w:proofErr w:type="spellStart"/>
      <w:r>
        <w:rPr>
          <w:w w:val="105"/>
          <w:sz w:val="19"/>
        </w:rPr>
        <w:t>ComS</w:t>
      </w:r>
      <w:r>
        <w:rPr>
          <w:w w:val="105"/>
          <w:sz w:val="19"/>
        </w:rPr>
        <w:t>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w w:val="105"/>
          <w:sz w:val="19"/>
        </w:rPr>
        <w:t xml:space="preserve"> deck panel with a minimum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50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mm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(2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in.)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overlap,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fastened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together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No.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12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x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25.4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mm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(1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in.)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or better,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hexagon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washer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head</w:t>
      </w:r>
      <w:r>
        <w:rPr>
          <w:spacing w:val="-1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self-drilling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screws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spaced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350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mm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(13.8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in.)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center. Panel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closures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equivalent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thickness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deck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panel</w:t>
      </w:r>
      <w:r>
        <w:rPr>
          <w:spacing w:val="-18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specified. </w:t>
      </w:r>
      <w:r>
        <w:rPr>
          <w:w w:val="105"/>
          <w:sz w:val="19"/>
        </w:rPr>
        <w:t>Alternately,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9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ComSlab</w:t>
      </w:r>
      <w:proofErr w:type="spellEnd"/>
      <w:r>
        <w:rPr>
          <w:w w:val="105"/>
          <w:sz w:val="19"/>
          <w:vertAlign w:val="superscript"/>
        </w:rPr>
        <w:t>®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panel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can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cut</w:t>
      </w:r>
      <w:r>
        <w:rPr>
          <w:spacing w:val="-19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longitudinally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overlapped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minimum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of 75 mm (3 in.) and fastened together at 300 mm (12 in.) on center with 2 fasteners paired 25.4 mm (1 in.)</w:t>
      </w:r>
      <w:r>
        <w:rPr>
          <w:spacing w:val="-28"/>
          <w:w w:val="105"/>
          <w:sz w:val="19"/>
        </w:rPr>
        <w:t xml:space="preserve"> </w:t>
      </w:r>
      <w:r>
        <w:rPr>
          <w:w w:val="105"/>
          <w:sz w:val="19"/>
        </w:rPr>
        <w:t>apart.</w:t>
      </w:r>
    </w:p>
    <w:p w:rsidR="00B8705C" w:rsidRDefault="00B8705C">
      <w:pPr>
        <w:pStyle w:val="BodyText"/>
        <w:spacing w:before="4"/>
        <w:rPr>
          <w:sz w:val="20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2" w:lineRule="auto"/>
        <w:ind w:right="326"/>
        <w:rPr>
          <w:rFonts w:ascii="Symbol" w:hAnsi="Symbol"/>
          <w:sz w:val="19"/>
        </w:rPr>
      </w:pPr>
      <w:r>
        <w:rPr>
          <w:w w:val="105"/>
          <w:sz w:val="19"/>
        </w:rPr>
        <w:t xml:space="preserve">Side-lap Washers shall be </w:t>
      </w:r>
      <w:r>
        <w:rPr>
          <w:spacing w:val="-3"/>
          <w:w w:val="105"/>
          <w:sz w:val="19"/>
        </w:rPr>
        <w:t xml:space="preserve">installed </w:t>
      </w:r>
      <w:r>
        <w:rPr>
          <w:w w:val="105"/>
          <w:sz w:val="19"/>
        </w:rPr>
        <w:t>at 350 mm (13.8 in.) along the bottom trough of each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vault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profile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No.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12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x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25.4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mm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(1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in.)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better,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hexagon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washer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head</w:t>
      </w:r>
      <w:r>
        <w:rPr>
          <w:spacing w:val="-15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 xml:space="preserve">self- drilling </w:t>
      </w:r>
      <w:r>
        <w:rPr>
          <w:w w:val="105"/>
          <w:sz w:val="19"/>
        </w:rPr>
        <w:t>screws. The fastener location is indicated by pre-punched holes in the male overlap.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laps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correctly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connected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together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they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form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5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critical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part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of the flooring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system.</w:t>
      </w:r>
    </w:p>
    <w:p w:rsidR="00B8705C" w:rsidRDefault="00B8705C">
      <w:pPr>
        <w:pStyle w:val="BodyText"/>
        <w:spacing w:before="8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2" w:lineRule="auto"/>
        <w:ind w:right="233"/>
        <w:rPr>
          <w:rFonts w:ascii="Symbol" w:hAnsi="Symbol"/>
          <w:sz w:val="19"/>
        </w:rPr>
      </w:pPr>
      <w:r>
        <w:rPr>
          <w:w w:val="105"/>
          <w:sz w:val="19"/>
        </w:rPr>
        <w:t>Rebar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Supports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6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installed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1220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mm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(4</w:t>
      </w:r>
      <w:r>
        <w:rPr>
          <w:spacing w:val="-1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ft</w:t>
      </w:r>
      <w:proofErr w:type="spellEnd"/>
      <w:r>
        <w:rPr>
          <w:w w:val="105"/>
          <w:sz w:val="19"/>
        </w:rPr>
        <w:t>)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center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maximum,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support</w:t>
      </w:r>
      <w:r>
        <w:rPr>
          <w:spacing w:val="-16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the </w:t>
      </w:r>
      <w:r>
        <w:rPr>
          <w:spacing w:val="-3"/>
          <w:w w:val="105"/>
          <w:sz w:val="19"/>
        </w:rPr>
        <w:t>reinforcing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bars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(10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35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mm,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3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specified)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each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vault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trough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accordance with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Section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1.2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these</w:t>
      </w:r>
      <w:r>
        <w:rPr>
          <w:spacing w:val="-8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Specifications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40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mm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(1.57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in.)</w:t>
      </w:r>
      <w:r>
        <w:rPr>
          <w:spacing w:val="-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clearance.</w:t>
      </w:r>
    </w:p>
    <w:p w:rsidR="00B8705C" w:rsidRDefault="00B8705C">
      <w:pPr>
        <w:spacing w:line="252" w:lineRule="auto"/>
        <w:rPr>
          <w:rFonts w:ascii="Symbol" w:hAnsi="Symbol"/>
          <w:sz w:val="19"/>
        </w:rPr>
        <w:sectPr w:rsidR="00B8705C">
          <w:pgSz w:w="12240" w:h="15840"/>
          <w:pgMar w:top="1600" w:right="1640" w:bottom="1700" w:left="1580" w:header="730" w:footer="1515" w:gutter="0"/>
          <w:cols w:space="720"/>
        </w:sect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300"/>
        </w:tabs>
        <w:spacing w:before="56" w:line="252" w:lineRule="auto"/>
        <w:ind w:right="254"/>
        <w:jc w:val="both"/>
        <w:rPr>
          <w:rFonts w:ascii="Symbol" w:hAnsi="Symbol"/>
          <w:sz w:val="19"/>
        </w:rPr>
      </w:pPr>
      <w:r>
        <w:rPr>
          <w:w w:val="105"/>
          <w:sz w:val="19"/>
        </w:rPr>
        <w:lastRenderedPageBreak/>
        <w:t>Restraint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Straps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5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installed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400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mm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(16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in.)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center,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one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end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Perimeter Trim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return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flange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end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top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deck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panel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concrete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pressure restraint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during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concrete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placement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phase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construction.</w:t>
      </w:r>
    </w:p>
    <w:p w:rsidR="00B8705C" w:rsidRDefault="00B8705C">
      <w:pPr>
        <w:pStyle w:val="BodyText"/>
        <w:spacing w:before="9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1" w:line="252" w:lineRule="auto"/>
        <w:ind w:right="192"/>
        <w:rPr>
          <w:rFonts w:ascii="Symbol" w:hAnsi="Symbol"/>
          <w:sz w:val="19"/>
        </w:rPr>
      </w:pPr>
      <w:r>
        <w:rPr>
          <w:w w:val="105"/>
          <w:sz w:val="19"/>
        </w:rPr>
        <w:t xml:space="preserve">Shoring shall be supplied and </w:t>
      </w:r>
      <w:r>
        <w:rPr>
          <w:spacing w:val="-3"/>
          <w:w w:val="105"/>
          <w:sz w:val="19"/>
        </w:rPr>
        <w:t xml:space="preserve">installed </w:t>
      </w:r>
      <w:r>
        <w:rPr>
          <w:w w:val="105"/>
          <w:sz w:val="19"/>
        </w:rPr>
        <w:t xml:space="preserve">by </w:t>
      </w:r>
      <w:r>
        <w:rPr>
          <w:spacing w:val="-3"/>
          <w:w w:val="105"/>
          <w:sz w:val="19"/>
        </w:rPr>
        <w:t xml:space="preserve">qualified </w:t>
      </w:r>
      <w:r>
        <w:rPr>
          <w:w w:val="105"/>
          <w:sz w:val="19"/>
        </w:rPr>
        <w:t xml:space="preserve">personnel at the locations </w:t>
      </w:r>
      <w:r>
        <w:rPr>
          <w:spacing w:val="-3"/>
          <w:w w:val="105"/>
          <w:sz w:val="19"/>
        </w:rPr>
        <w:t xml:space="preserve">specified </w:t>
      </w:r>
      <w:r>
        <w:rPr>
          <w:w w:val="105"/>
          <w:sz w:val="19"/>
        </w:rPr>
        <w:t xml:space="preserve">on the drawings. If in doubt, check with the </w:t>
      </w:r>
      <w:r>
        <w:rPr>
          <w:spacing w:val="-3"/>
          <w:w w:val="105"/>
          <w:sz w:val="19"/>
        </w:rPr>
        <w:t xml:space="preserve">supplier’s </w:t>
      </w:r>
      <w:r>
        <w:rPr>
          <w:w w:val="105"/>
          <w:sz w:val="19"/>
        </w:rPr>
        <w:t xml:space="preserve">technical department and </w:t>
      </w:r>
      <w:r>
        <w:rPr>
          <w:spacing w:val="-2"/>
          <w:w w:val="105"/>
          <w:sz w:val="19"/>
        </w:rPr>
        <w:t>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engineer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record.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Shoring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not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removed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until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concrete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has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reached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75% of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its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design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strength,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authorized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engineer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record.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Consult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with the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engineer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record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sure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shoring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meets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7"/>
          <w:w w:val="105"/>
          <w:sz w:val="19"/>
        </w:rPr>
        <w:t xml:space="preserve"> </w:t>
      </w:r>
      <w:r>
        <w:rPr>
          <w:w w:val="105"/>
          <w:sz w:val="19"/>
        </w:rPr>
        <w:t>local</w:t>
      </w:r>
      <w:r>
        <w:rPr>
          <w:spacing w:val="-1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jurisdictional</w:t>
      </w:r>
      <w:r>
        <w:rPr>
          <w:spacing w:val="-1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 xml:space="preserve">requirements </w:t>
      </w:r>
      <w:r>
        <w:rPr>
          <w:w w:val="105"/>
          <w:sz w:val="19"/>
        </w:rPr>
        <w:t>before placing of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concrete.</w:t>
      </w:r>
    </w:p>
    <w:p w:rsidR="00B8705C" w:rsidRDefault="00B8705C">
      <w:pPr>
        <w:pStyle w:val="BodyText"/>
        <w:spacing w:before="11"/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line="252" w:lineRule="auto"/>
        <w:ind w:right="905"/>
        <w:rPr>
          <w:rFonts w:ascii="Symbol" w:hAnsi="Symbol"/>
          <w:sz w:val="19"/>
        </w:rPr>
      </w:pPr>
      <w:r>
        <w:rPr>
          <w:w w:val="105"/>
          <w:sz w:val="19"/>
        </w:rPr>
        <w:t>Concrete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21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placed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accordance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CAN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CSA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A23.1-09.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Good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concrete placement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practices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shall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carried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out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times.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Refer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9"/>
          <w:w w:val="105"/>
          <w:sz w:val="19"/>
        </w:rPr>
        <w:t xml:space="preserve"> </w:t>
      </w:r>
      <w:r>
        <w:rPr>
          <w:w w:val="105"/>
          <w:sz w:val="19"/>
        </w:rPr>
        <w:t>concrete</w:t>
      </w:r>
      <w:r>
        <w:rPr>
          <w:spacing w:val="-18"/>
          <w:w w:val="105"/>
          <w:sz w:val="19"/>
        </w:rPr>
        <w:t xml:space="preserve"> </w:t>
      </w:r>
      <w:r>
        <w:rPr>
          <w:w w:val="105"/>
          <w:sz w:val="19"/>
        </w:rPr>
        <w:t xml:space="preserve">practice </w:t>
      </w:r>
      <w:r>
        <w:rPr>
          <w:spacing w:val="-3"/>
          <w:w w:val="105"/>
          <w:sz w:val="19"/>
        </w:rPr>
        <w:t xml:space="preserve">guidelines </w:t>
      </w:r>
      <w:r>
        <w:rPr>
          <w:w w:val="105"/>
          <w:sz w:val="19"/>
        </w:rPr>
        <w:t>before starting concrete</w:t>
      </w:r>
      <w:r>
        <w:rPr>
          <w:spacing w:val="-24"/>
          <w:w w:val="105"/>
          <w:sz w:val="19"/>
        </w:rPr>
        <w:t xml:space="preserve"> </w:t>
      </w:r>
      <w:r>
        <w:rPr>
          <w:w w:val="105"/>
          <w:sz w:val="19"/>
        </w:rPr>
        <w:t>placement.</w:t>
      </w:r>
    </w:p>
    <w:p w:rsidR="00B8705C" w:rsidRDefault="00B8705C">
      <w:pPr>
        <w:pStyle w:val="BodyText"/>
        <w:spacing w:before="11"/>
      </w:pPr>
    </w:p>
    <w:p w:rsidR="00B8705C" w:rsidRDefault="001D7771">
      <w:pPr>
        <w:pStyle w:val="Heading2"/>
        <w:numPr>
          <w:ilvl w:val="1"/>
          <w:numId w:val="1"/>
        </w:numPr>
        <w:tabs>
          <w:tab w:val="left" w:pos="584"/>
        </w:tabs>
        <w:ind w:left="583" w:hanging="363"/>
      </w:pPr>
      <w:r>
        <w:rPr>
          <w:w w:val="105"/>
        </w:rPr>
        <w:t>Reference</w:t>
      </w:r>
      <w:r>
        <w:rPr>
          <w:spacing w:val="-6"/>
          <w:w w:val="105"/>
        </w:rPr>
        <w:t xml:space="preserve"> </w:t>
      </w:r>
      <w:r>
        <w:rPr>
          <w:w w:val="105"/>
        </w:rPr>
        <w:t>Documents</w:t>
      </w:r>
    </w:p>
    <w:p w:rsidR="00B8705C" w:rsidRDefault="00B8705C">
      <w:pPr>
        <w:pStyle w:val="BodyText"/>
        <w:spacing w:before="4"/>
        <w:rPr>
          <w:b/>
          <w:sz w:val="20"/>
        </w:rPr>
      </w:pP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1" w:line="307" w:lineRule="auto"/>
        <w:ind w:right="152"/>
        <w:rPr>
          <w:rFonts w:ascii="Symbol" w:hAnsi="Symbol"/>
          <w:sz w:val="16"/>
        </w:rPr>
      </w:pPr>
      <w:r>
        <w:rPr>
          <w:spacing w:val="-8"/>
          <w:sz w:val="16"/>
        </w:rPr>
        <w:t>CSA</w:t>
      </w:r>
      <w:r>
        <w:rPr>
          <w:spacing w:val="-19"/>
          <w:sz w:val="16"/>
        </w:rPr>
        <w:t xml:space="preserve"> </w:t>
      </w:r>
      <w:r>
        <w:rPr>
          <w:spacing w:val="-11"/>
          <w:sz w:val="16"/>
        </w:rPr>
        <w:t>S136-07,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"North</w:t>
      </w:r>
      <w:r>
        <w:rPr>
          <w:spacing w:val="-19"/>
          <w:sz w:val="16"/>
        </w:rPr>
        <w:t xml:space="preserve"> </w:t>
      </w:r>
      <w:r>
        <w:rPr>
          <w:spacing w:val="-11"/>
          <w:sz w:val="16"/>
        </w:rPr>
        <w:t>American</w:t>
      </w:r>
      <w:r>
        <w:rPr>
          <w:spacing w:val="-19"/>
          <w:sz w:val="16"/>
        </w:rPr>
        <w:t xml:space="preserve"> </w:t>
      </w:r>
      <w:r>
        <w:rPr>
          <w:spacing w:val="-12"/>
          <w:sz w:val="16"/>
        </w:rPr>
        <w:t>Specification</w:t>
      </w:r>
      <w:r>
        <w:rPr>
          <w:spacing w:val="-20"/>
          <w:sz w:val="16"/>
        </w:rPr>
        <w:t xml:space="preserve"> </w:t>
      </w:r>
      <w:r>
        <w:rPr>
          <w:spacing w:val="-8"/>
          <w:sz w:val="16"/>
        </w:rPr>
        <w:t>for</w:t>
      </w:r>
      <w:r>
        <w:rPr>
          <w:spacing w:val="-20"/>
          <w:sz w:val="16"/>
        </w:rPr>
        <w:t xml:space="preserve"> </w:t>
      </w:r>
      <w:r>
        <w:rPr>
          <w:spacing w:val="-8"/>
          <w:sz w:val="16"/>
        </w:rPr>
        <w:t>the</w:t>
      </w:r>
      <w:r>
        <w:rPr>
          <w:spacing w:val="-18"/>
          <w:sz w:val="16"/>
        </w:rPr>
        <w:t xml:space="preserve"> </w:t>
      </w:r>
      <w:r>
        <w:rPr>
          <w:spacing w:val="-10"/>
          <w:sz w:val="16"/>
        </w:rPr>
        <w:t>Design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pacing w:val="-20"/>
          <w:sz w:val="16"/>
        </w:rPr>
        <w:t xml:space="preserve"> </w:t>
      </w:r>
      <w:r>
        <w:rPr>
          <w:spacing w:val="-11"/>
          <w:sz w:val="16"/>
        </w:rPr>
        <w:t>Cold-Formed</w:t>
      </w:r>
      <w:r>
        <w:rPr>
          <w:spacing w:val="-20"/>
          <w:sz w:val="16"/>
        </w:rPr>
        <w:t xml:space="preserve"> </w:t>
      </w:r>
      <w:r>
        <w:rPr>
          <w:spacing w:val="-10"/>
          <w:sz w:val="16"/>
        </w:rPr>
        <w:t>Steel</w:t>
      </w:r>
      <w:r>
        <w:rPr>
          <w:spacing w:val="-19"/>
          <w:sz w:val="16"/>
        </w:rPr>
        <w:t xml:space="preserve"> </w:t>
      </w:r>
      <w:r>
        <w:rPr>
          <w:spacing w:val="-7"/>
          <w:sz w:val="16"/>
        </w:rPr>
        <w:t>Structural</w:t>
      </w:r>
      <w:r>
        <w:rPr>
          <w:spacing w:val="-10"/>
          <w:sz w:val="16"/>
        </w:rPr>
        <w:t xml:space="preserve"> </w:t>
      </w:r>
      <w:r>
        <w:rPr>
          <w:spacing w:val="-6"/>
          <w:sz w:val="16"/>
        </w:rPr>
        <w:t>Members",</w:t>
      </w:r>
      <w:r>
        <w:rPr>
          <w:spacing w:val="-11"/>
          <w:sz w:val="16"/>
        </w:rPr>
        <w:t xml:space="preserve"> </w:t>
      </w:r>
      <w:r>
        <w:rPr>
          <w:spacing w:val="-7"/>
          <w:sz w:val="16"/>
        </w:rPr>
        <w:t>Canadian</w:t>
      </w:r>
      <w:r>
        <w:rPr>
          <w:spacing w:val="-10"/>
          <w:sz w:val="16"/>
        </w:rPr>
        <w:t xml:space="preserve"> </w:t>
      </w:r>
      <w:r>
        <w:rPr>
          <w:spacing w:val="-7"/>
          <w:sz w:val="16"/>
        </w:rPr>
        <w:t xml:space="preserve">Standards Association, Mississauga, </w:t>
      </w:r>
      <w:r>
        <w:rPr>
          <w:spacing w:val="-6"/>
          <w:sz w:val="16"/>
        </w:rPr>
        <w:t xml:space="preserve">Ontario, </w:t>
      </w:r>
      <w:r>
        <w:rPr>
          <w:spacing w:val="-7"/>
          <w:sz w:val="16"/>
        </w:rPr>
        <w:t>October</w:t>
      </w:r>
      <w:r>
        <w:rPr>
          <w:spacing w:val="-38"/>
          <w:sz w:val="16"/>
        </w:rPr>
        <w:t xml:space="preserve"> </w:t>
      </w:r>
      <w:r>
        <w:rPr>
          <w:spacing w:val="-7"/>
          <w:sz w:val="16"/>
        </w:rPr>
        <w:t>2007.</w:t>
      </w: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111" w:line="300" w:lineRule="auto"/>
        <w:ind w:right="440"/>
        <w:rPr>
          <w:rFonts w:ascii="Symbol" w:hAnsi="Symbol"/>
          <w:sz w:val="16"/>
        </w:rPr>
      </w:pPr>
      <w:r>
        <w:rPr>
          <w:spacing w:val="-7"/>
          <w:sz w:val="16"/>
        </w:rPr>
        <w:t>CSSBI</w:t>
      </w:r>
      <w:r>
        <w:rPr>
          <w:spacing w:val="-18"/>
          <w:sz w:val="16"/>
        </w:rPr>
        <w:t xml:space="preserve"> </w:t>
      </w:r>
      <w:r>
        <w:rPr>
          <w:spacing w:val="-7"/>
          <w:sz w:val="16"/>
        </w:rPr>
        <w:t>S2-2008,</w:t>
      </w:r>
      <w:r>
        <w:rPr>
          <w:spacing w:val="-18"/>
          <w:sz w:val="16"/>
        </w:rPr>
        <w:t xml:space="preserve"> </w:t>
      </w:r>
      <w:r>
        <w:rPr>
          <w:spacing w:val="-8"/>
          <w:sz w:val="16"/>
        </w:rPr>
        <w:t>"Criteria</w:t>
      </w:r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for</w:t>
      </w:r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18"/>
          <w:sz w:val="16"/>
        </w:rPr>
        <w:t xml:space="preserve"> </w:t>
      </w:r>
      <w:r>
        <w:rPr>
          <w:spacing w:val="-7"/>
          <w:sz w:val="16"/>
        </w:rPr>
        <w:t>Testing</w:t>
      </w:r>
      <w:r>
        <w:rPr>
          <w:spacing w:val="-18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18"/>
          <w:sz w:val="16"/>
        </w:rPr>
        <w:t xml:space="preserve"> </w:t>
      </w:r>
      <w:r>
        <w:rPr>
          <w:spacing w:val="-7"/>
          <w:sz w:val="16"/>
        </w:rPr>
        <w:t>Composite</w:t>
      </w:r>
      <w:r>
        <w:rPr>
          <w:spacing w:val="-17"/>
          <w:sz w:val="16"/>
        </w:rPr>
        <w:t xml:space="preserve"> </w:t>
      </w:r>
      <w:r>
        <w:rPr>
          <w:spacing w:val="-7"/>
          <w:sz w:val="16"/>
        </w:rPr>
        <w:t>Slabs",</w:t>
      </w:r>
      <w:r>
        <w:rPr>
          <w:spacing w:val="-18"/>
          <w:sz w:val="16"/>
        </w:rPr>
        <w:t xml:space="preserve"> </w:t>
      </w:r>
      <w:r>
        <w:rPr>
          <w:spacing w:val="-7"/>
          <w:sz w:val="16"/>
        </w:rPr>
        <w:t>Canadian</w:t>
      </w:r>
      <w:r>
        <w:rPr>
          <w:spacing w:val="-18"/>
          <w:sz w:val="16"/>
        </w:rPr>
        <w:t xml:space="preserve"> </w:t>
      </w:r>
      <w:r>
        <w:rPr>
          <w:spacing w:val="-7"/>
          <w:sz w:val="16"/>
        </w:rPr>
        <w:t>Sheet</w:t>
      </w:r>
      <w:r>
        <w:rPr>
          <w:spacing w:val="-17"/>
          <w:sz w:val="16"/>
        </w:rPr>
        <w:t xml:space="preserve"> </w:t>
      </w:r>
      <w:r>
        <w:rPr>
          <w:spacing w:val="-4"/>
          <w:sz w:val="16"/>
        </w:rPr>
        <w:t>Steel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Building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Institute,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Cambridge, Ontario, October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2008.</w:t>
      </w: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104" w:line="300" w:lineRule="auto"/>
        <w:ind w:right="292"/>
        <w:rPr>
          <w:rFonts w:ascii="Symbol" w:hAnsi="Symbol"/>
          <w:sz w:val="16"/>
        </w:rPr>
      </w:pPr>
      <w:r>
        <w:rPr>
          <w:spacing w:val="-7"/>
          <w:sz w:val="16"/>
        </w:rPr>
        <w:t>CSSBI</w:t>
      </w:r>
      <w:r>
        <w:rPr>
          <w:spacing w:val="-21"/>
          <w:sz w:val="16"/>
        </w:rPr>
        <w:t xml:space="preserve"> </w:t>
      </w:r>
      <w:r>
        <w:rPr>
          <w:spacing w:val="-8"/>
          <w:sz w:val="16"/>
        </w:rPr>
        <w:t>12M-2008,</w:t>
      </w:r>
      <w:r>
        <w:rPr>
          <w:spacing w:val="-20"/>
          <w:sz w:val="16"/>
        </w:rPr>
        <w:t xml:space="preserve"> </w:t>
      </w:r>
      <w:r>
        <w:rPr>
          <w:spacing w:val="-8"/>
          <w:sz w:val="16"/>
        </w:rPr>
        <w:t>"Standard</w:t>
      </w:r>
      <w:r>
        <w:rPr>
          <w:spacing w:val="-21"/>
          <w:sz w:val="16"/>
        </w:rPr>
        <w:t xml:space="preserve"> </w:t>
      </w:r>
      <w:r>
        <w:rPr>
          <w:spacing w:val="-6"/>
          <w:sz w:val="16"/>
        </w:rPr>
        <w:t>for</w:t>
      </w:r>
      <w:r>
        <w:rPr>
          <w:spacing w:val="-20"/>
          <w:sz w:val="16"/>
        </w:rPr>
        <w:t xml:space="preserve"> </w:t>
      </w:r>
      <w:r>
        <w:rPr>
          <w:spacing w:val="-8"/>
          <w:sz w:val="16"/>
        </w:rPr>
        <w:t>Composite</w:t>
      </w:r>
      <w:r>
        <w:rPr>
          <w:spacing w:val="-21"/>
          <w:sz w:val="16"/>
        </w:rPr>
        <w:t xml:space="preserve"> </w:t>
      </w:r>
      <w:r>
        <w:rPr>
          <w:spacing w:val="-8"/>
          <w:sz w:val="16"/>
        </w:rPr>
        <w:t>Steel</w:t>
      </w:r>
      <w:r>
        <w:rPr>
          <w:spacing w:val="-20"/>
          <w:sz w:val="16"/>
        </w:rPr>
        <w:t xml:space="preserve"> </w:t>
      </w:r>
      <w:r>
        <w:rPr>
          <w:spacing w:val="-8"/>
          <w:sz w:val="16"/>
        </w:rPr>
        <w:t>Deck",</w:t>
      </w:r>
      <w:r>
        <w:rPr>
          <w:spacing w:val="-21"/>
          <w:sz w:val="16"/>
        </w:rPr>
        <w:t xml:space="preserve"> </w:t>
      </w:r>
      <w:r>
        <w:rPr>
          <w:spacing w:val="-8"/>
          <w:sz w:val="16"/>
        </w:rPr>
        <w:t>Canadian</w:t>
      </w:r>
      <w:r>
        <w:rPr>
          <w:spacing w:val="-20"/>
          <w:sz w:val="16"/>
        </w:rPr>
        <w:t xml:space="preserve"> </w:t>
      </w:r>
      <w:r>
        <w:rPr>
          <w:spacing w:val="-8"/>
          <w:sz w:val="16"/>
        </w:rPr>
        <w:t>Sheet</w:t>
      </w:r>
      <w:r>
        <w:rPr>
          <w:spacing w:val="-21"/>
          <w:sz w:val="16"/>
        </w:rPr>
        <w:t xml:space="preserve"> </w:t>
      </w:r>
      <w:r>
        <w:rPr>
          <w:spacing w:val="-8"/>
          <w:sz w:val="16"/>
        </w:rPr>
        <w:t>Steel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Building</w:t>
      </w:r>
      <w:r>
        <w:rPr>
          <w:spacing w:val="-12"/>
          <w:sz w:val="16"/>
        </w:rPr>
        <w:t xml:space="preserve"> </w:t>
      </w:r>
      <w:r>
        <w:rPr>
          <w:spacing w:val="-4"/>
          <w:sz w:val="16"/>
        </w:rPr>
        <w:t>Institute,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Cambridge,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Ontario, October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2008.</w:t>
      </w: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75" w:line="295" w:lineRule="auto"/>
        <w:ind w:right="395"/>
        <w:rPr>
          <w:rFonts w:ascii="Symbol" w:hAnsi="Symbol"/>
          <w:sz w:val="16"/>
        </w:rPr>
      </w:pPr>
      <w:r>
        <w:rPr>
          <w:spacing w:val="-6"/>
          <w:sz w:val="16"/>
        </w:rPr>
        <w:t>CSSBI</w:t>
      </w:r>
      <w:r>
        <w:rPr>
          <w:spacing w:val="-15"/>
          <w:sz w:val="16"/>
        </w:rPr>
        <w:t xml:space="preserve"> </w:t>
      </w:r>
      <w:r>
        <w:rPr>
          <w:spacing w:val="-7"/>
          <w:sz w:val="16"/>
        </w:rPr>
        <w:t>S3-2008,</w:t>
      </w:r>
      <w:r>
        <w:rPr>
          <w:spacing w:val="-15"/>
          <w:sz w:val="16"/>
        </w:rPr>
        <w:t xml:space="preserve"> </w:t>
      </w:r>
      <w:r>
        <w:rPr>
          <w:spacing w:val="-7"/>
          <w:sz w:val="16"/>
        </w:rPr>
        <w:t>"Criteria</w:t>
      </w:r>
      <w:r>
        <w:rPr>
          <w:spacing w:val="-15"/>
          <w:sz w:val="16"/>
        </w:rPr>
        <w:t xml:space="preserve"> </w:t>
      </w:r>
      <w:r>
        <w:rPr>
          <w:spacing w:val="-5"/>
          <w:sz w:val="16"/>
        </w:rPr>
        <w:t>for</w:t>
      </w:r>
      <w:r>
        <w:rPr>
          <w:spacing w:val="-15"/>
          <w:sz w:val="16"/>
        </w:rPr>
        <w:t xml:space="preserve"> </w:t>
      </w:r>
      <w:r>
        <w:rPr>
          <w:spacing w:val="-5"/>
          <w:sz w:val="16"/>
        </w:rPr>
        <w:t>the</w:t>
      </w:r>
      <w:r>
        <w:rPr>
          <w:spacing w:val="-14"/>
          <w:sz w:val="16"/>
        </w:rPr>
        <w:t xml:space="preserve"> </w:t>
      </w:r>
      <w:r>
        <w:rPr>
          <w:spacing w:val="-6"/>
          <w:sz w:val="16"/>
        </w:rPr>
        <w:t>Design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15"/>
          <w:sz w:val="16"/>
        </w:rPr>
        <w:t xml:space="preserve"> </w:t>
      </w:r>
      <w:r>
        <w:rPr>
          <w:spacing w:val="-7"/>
          <w:sz w:val="16"/>
        </w:rPr>
        <w:t>Composite</w:t>
      </w:r>
      <w:r>
        <w:rPr>
          <w:spacing w:val="-15"/>
          <w:sz w:val="16"/>
        </w:rPr>
        <w:t xml:space="preserve"> </w:t>
      </w:r>
      <w:r>
        <w:rPr>
          <w:spacing w:val="-6"/>
          <w:sz w:val="16"/>
        </w:rPr>
        <w:t>Slabs",</w:t>
      </w:r>
      <w:r>
        <w:rPr>
          <w:spacing w:val="-15"/>
          <w:sz w:val="16"/>
        </w:rPr>
        <w:t xml:space="preserve"> </w:t>
      </w:r>
      <w:r>
        <w:rPr>
          <w:spacing w:val="-7"/>
          <w:sz w:val="16"/>
        </w:rPr>
        <w:t>Canadian</w:t>
      </w:r>
      <w:r>
        <w:rPr>
          <w:spacing w:val="-14"/>
          <w:sz w:val="16"/>
        </w:rPr>
        <w:t xml:space="preserve"> </w:t>
      </w:r>
      <w:r>
        <w:rPr>
          <w:spacing w:val="-6"/>
          <w:sz w:val="16"/>
        </w:rPr>
        <w:t>Sheet</w:t>
      </w:r>
      <w:r>
        <w:rPr>
          <w:spacing w:val="-14"/>
          <w:sz w:val="16"/>
        </w:rPr>
        <w:t xml:space="preserve"> </w:t>
      </w:r>
      <w:r>
        <w:rPr>
          <w:spacing w:val="-4"/>
          <w:sz w:val="16"/>
        </w:rPr>
        <w:t>Steel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Building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>Institute,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Cambridge, Ontario, October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2008.</w:t>
      </w: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74" w:line="300" w:lineRule="auto"/>
        <w:ind w:right="599"/>
        <w:rPr>
          <w:rFonts w:ascii="Symbol" w:hAnsi="Symbol"/>
          <w:sz w:val="16"/>
        </w:rPr>
      </w:pPr>
      <w:r>
        <w:rPr>
          <w:spacing w:val="-5"/>
          <w:sz w:val="16"/>
        </w:rPr>
        <w:t>CSA</w:t>
      </w:r>
      <w:r>
        <w:rPr>
          <w:spacing w:val="-18"/>
          <w:sz w:val="16"/>
        </w:rPr>
        <w:t xml:space="preserve"> </w:t>
      </w:r>
      <w:r>
        <w:rPr>
          <w:spacing w:val="-8"/>
          <w:sz w:val="16"/>
        </w:rPr>
        <w:t>G30.18-09,</w:t>
      </w:r>
      <w:r>
        <w:rPr>
          <w:spacing w:val="-18"/>
          <w:sz w:val="16"/>
        </w:rPr>
        <w:t xml:space="preserve"> </w:t>
      </w:r>
      <w:r>
        <w:rPr>
          <w:spacing w:val="-7"/>
          <w:sz w:val="16"/>
        </w:rPr>
        <w:t>"Carbon</w:t>
      </w:r>
      <w:r>
        <w:rPr>
          <w:spacing w:val="-19"/>
          <w:sz w:val="16"/>
        </w:rPr>
        <w:t xml:space="preserve"> </w:t>
      </w:r>
      <w:r>
        <w:rPr>
          <w:spacing w:val="-7"/>
          <w:sz w:val="16"/>
        </w:rPr>
        <w:t>Steel</w:t>
      </w:r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Bars</w:t>
      </w:r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for</w:t>
      </w:r>
      <w:r>
        <w:rPr>
          <w:spacing w:val="-18"/>
          <w:sz w:val="16"/>
        </w:rPr>
        <w:t xml:space="preserve"> </w:t>
      </w:r>
      <w:r>
        <w:rPr>
          <w:spacing w:val="-7"/>
          <w:sz w:val="16"/>
        </w:rPr>
        <w:t>Concrete</w:t>
      </w:r>
      <w:r>
        <w:rPr>
          <w:spacing w:val="-19"/>
          <w:sz w:val="16"/>
        </w:rPr>
        <w:t xml:space="preserve"> </w:t>
      </w:r>
      <w:r>
        <w:rPr>
          <w:spacing w:val="-8"/>
          <w:sz w:val="16"/>
        </w:rPr>
        <w:t>Reinforcement",</w:t>
      </w:r>
      <w:r>
        <w:rPr>
          <w:spacing w:val="-18"/>
          <w:sz w:val="16"/>
        </w:rPr>
        <w:t xml:space="preserve"> </w:t>
      </w:r>
      <w:r>
        <w:rPr>
          <w:spacing w:val="-7"/>
          <w:sz w:val="16"/>
        </w:rPr>
        <w:t>Canadian</w:t>
      </w:r>
      <w:r>
        <w:rPr>
          <w:spacing w:val="-18"/>
          <w:sz w:val="16"/>
        </w:rPr>
        <w:t xml:space="preserve"> </w:t>
      </w:r>
      <w:r>
        <w:rPr>
          <w:spacing w:val="-5"/>
          <w:sz w:val="16"/>
        </w:rPr>
        <w:t>Standards</w:t>
      </w:r>
      <w:r>
        <w:rPr>
          <w:spacing w:val="-12"/>
          <w:sz w:val="16"/>
        </w:rPr>
        <w:t xml:space="preserve"> </w:t>
      </w:r>
      <w:r>
        <w:rPr>
          <w:spacing w:val="-5"/>
          <w:sz w:val="16"/>
        </w:rPr>
        <w:t>Association,</w:t>
      </w:r>
      <w:r>
        <w:rPr>
          <w:spacing w:val="-13"/>
          <w:sz w:val="16"/>
        </w:rPr>
        <w:t xml:space="preserve"> </w:t>
      </w:r>
      <w:r>
        <w:rPr>
          <w:spacing w:val="-5"/>
          <w:sz w:val="16"/>
        </w:rPr>
        <w:t>Mississauga, Ontario,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2009.</w:t>
      </w: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75" w:line="300" w:lineRule="auto"/>
        <w:ind w:right="379"/>
        <w:rPr>
          <w:rFonts w:ascii="Symbol" w:hAnsi="Symbol"/>
          <w:sz w:val="16"/>
        </w:rPr>
      </w:pPr>
      <w:r>
        <w:rPr>
          <w:spacing w:val="-5"/>
          <w:sz w:val="16"/>
        </w:rPr>
        <w:t>NBC</w:t>
      </w:r>
      <w:r>
        <w:rPr>
          <w:spacing w:val="-19"/>
          <w:sz w:val="16"/>
        </w:rPr>
        <w:t xml:space="preserve"> </w:t>
      </w:r>
      <w:r>
        <w:rPr>
          <w:spacing w:val="-7"/>
          <w:sz w:val="16"/>
        </w:rPr>
        <w:t>2005,</w:t>
      </w:r>
      <w:r>
        <w:rPr>
          <w:spacing w:val="-19"/>
          <w:sz w:val="16"/>
        </w:rPr>
        <w:t xml:space="preserve"> </w:t>
      </w:r>
      <w:r>
        <w:rPr>
          <w:spacing w:val="-7"/>
          <w:sz w:val="16"/>
        </w:rPr>
        <w:t>"National</w:t>
      </w:r>
      <w:r>
        <w:rPr>
          <w:spacing w:val="-19"/>
          <w:sz w:val="16"/>
        </w:rPr>
        <w:t xml:space="preserve"> </w:t>
      </w:r>
      <w:r>
        <w:rPr>
          <w:spacing w:val="-7"/>
          <w:sz w:val="16"/>
        </w:rPr>
        <w:t>Building</w:t>
      </w:r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Code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19"/>
          <w:sz w:val="16"/>
        </w:rPr>
        <w:t xml:space="preserve"> </w:t>
      </w:r>
      <w:r>
        <w:rPr>
          <w:spacing w:val="-7"/>
          <w:sz w:val="16"/>
        </w:rPr>
        <w:t>Canada</w:t>
      </w:r>
      <w:r>
        <w:rPr>
          <w:spacing w:val="-19"/>
          <w:sz w:val="16"/>
        </w:rPr>
        <w:t xml:space="preserve"> </w:t>
      </w:r>
      <w:r>
        <w:rPr>
          <w:spacing w:val="-7"/>
          <w:sz w:val="16"/>
        </w:rPr>
        <w:t>2005",</w:t>
      </w:r>
      <w:r>
        <w:rPr>
          <w:spacing w:val="-18"/>
          <w:sz w:val="16"/>
        </w:rPr>
        <w:t xml:space="preserve"> </w:t>
      </w:r>
      <w:r>
        <w:rPr>
          <w:spacing w:val="-7"/>
          <w:sz w:val="16"/>
        </w:rPr>
        <w:t>Issued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by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the</w:t>
      </w:r>
      <w:r>
        <w:rPr>
          <w:spacing w:val="-18"/>
          <w:sz w:val="16"/>
        </w:rPr>
        <w:t xml:space="preserve"> </w:t>
      </w:r>
      <w:r>
        <w:rPr>
          <w:spacing w:val="-7"/>
          <w:sz w:val="16"/>
        </w:rPr>
        <w:t>Commission</w:t>
      </w:r>
      <w:r>
        <w:rPr>
          <w:spacing w:val="-19"/>
          <w:sz w:val="16"/>
        </w:rPr>
        <w:t xml:space="preserve"> </w:t>
      </w:r>
      <w:r>
        <w:rPr>
          <w:spacing w:val="-4"/>
          <w:sz w:val="16"/>
        </w:rPr>
        <w:t>on</w:t>
      </w:r>
      <w:r>
        <w:rPr>
          <w:spacing w:val="-19"/>
          <w:sz w:val="16"/>
        </w:rPr>
        <w:t xml:space="preserve"> </w:t>
      </w:r>
      <w:r>
        <w:rPr>
          <w:spacing w:val="-7"/>
          <w:sz w:val="16"/>
        </w:rPr>
        <w:t>Building</w:t>
      </w:r>
      <w:r>
        <w:rPr>
          <w:spacing w:val="-19"/>
          <w:sz w:val="16"/>
        </w:rPr>
        <w:t xml:space="preserve"> </w:t>
      </w:r>
      <w:r>
        <w:rPr>
          <w:spacing w:val="-6"/>
          <w:sz w:val="16"/>
        </w:rPr>
        <w:t>and</w:t>
      </w:r>
      <w:r>
        <w:rPr>
          <w:spacing w:val="-18"/>
          <w:sz w:val="16"/>
        </w:rPr>
        <w:t xml:space="preserve"> </w:t>
      </w:r>
      <w:r>
        <w:rPr>
          <w:spacing w:val="-6"/>
          <w:sz w:val="16"/>
        </w:rPr>
        <w:t>Are</w:t>
      </w:r>
      <w:r>
        <w:rPr>
          <w:spacing w:val="-19"/>
          <w:sz w:val="16"/>
        </w:rPr>
        <w:t xml:space="preserve"> </w:t>
      </w:r>
      <w:r>
        <w:rPr>
          <w:spacing w:val="-7"/>
          <w:sz w:val="16"/>
        </w:rPr>
        <w:t>Codes,</w:t>
      </w:r>
      <w:r>
        <w:rPr>
          <w:spacing w:val="-19"/>
          <w:sz w:val="16"/>
        </w:rPr>
        <w:t xml:space="preserve"> </w:t>
      </w:r>
      <w:r>
        <w:rPr>
          <w:spacing w:val="-7"/>
          <w:sz w:val="16"/>
        </w:rPr>
        <w:t>National Research</w:t>
      </w:r>
      <w:r>
        <w:rPr>
          <w:spacing w:val="-17"/>
          <w:sz w:val="16"/>
        </w:rPr>
        <w:t xml:space="preserve"> </w:t>
      </w:r>
      <w:r>
        <w:rPr>
          <w:spacing w:val="-7"/>
          <w:sz w:val="16"/>
        </w:rPr>
        <w:t>Council</w:t>
      </w:r>
      <w:r>
        <w:rPr>
          <w:spacing w:val="-16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16"/>
          <w:sz w:val="16"/>
        </w:rPr>
        <w:t xml:space="preserve"> </w:t>
      </w:r>
      <w:r>
        <w:rPr>
          <w:spacing w:val="-7"/>
          <w:sz w:val="16"/>
        </w:rPr>
        <w:t>Canada,</w:t>
      </w:r>
      <w:r>
        <w:rPr>
          <w:spacing w:val="-16"/>
          <w:sz w:val="16"/>
        </w:rPr>
        <w:t xml:space="preserve"> </w:t>
      </w:r>
      <w:r>
        <w:rPr>
          <w:spacing w:val="-7"/>
          <w:sz w:val="16"/>
        </w:rPr>
        <w:t>Ottawa,</w:t>
      </w:r>
      <w:r>
        <w:rPr>
          <w:spacing w:val="-16"/>
          <w:sz w:val="16"/>
        </w:rPr>
        <w:t xml:space="preserve"> </w:t>
      </w:r>
      <w:r>
        <w:rPr>
          <w:spacing w:val="-7"/>
          <w:sz w:val="16"/>
        </w:rPr>
        <w:t>2005.</w:t>
      </w: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109" w:line="300" w:lineRule="auto"/>
        <w:ind w:right="701"/>
        <w:rPr>
          <w:rFonts w:ascii="Symbol" w:hAnsi="Symbol"/>
          <w:sz w:val="16"/>
        </w:rPr>
      </w:pPr>
      <w:r>
        <w:rPr>
          <w:spacing w:val="-4"/>
          <w:sz w:val="16"/>
        </w:rPr>
        <w:t>CSA</w:t>
      </w:r>
      <w:r>
        <w:rPr>
          <w:spacing w:val="-15"/>
          <w:sz w:val="16"/>
        </w:rPr>
        <w:t xml:space="preserve"> </w:t>
      </w:r>
      <w:r>
        <w:rPr>
          <w:spacing w:val="-7"/>
          <w:sz w:val="16"/>
        </w:rPr>
        <w:t>A23.1-09,</w:t>
      </w:r>
      <w:r>
        <w:rPr>
          <w:spacing w:val="-16"/>
          <w:sz w:val="16"/>
        </w:rPr>
        <w:t xml:space="preserve"> </w:t>
      </w:r>
      <w:r>
        <w:rPr>
          <w:spacing w:val="-7"/>
          <w:sz w:val="16"/>
        </w:rPr>
        <w:t>"Concrete</w:t>
      </w:r>
      <w:r>
        <w:rPr>
          <w:spacing w:val="-16"/>
          <w:sz w:val="16"/>
        </w:rPr>
        <w:t xml:space="preserve"> </w:t>
      </w:r>
      <w:r>
        <w:rPr>
          <w:spacing w:val="-7"/>
          <w:sz w:val="16"/>
        </w:rPr>
        <w:t>Materials</w:t>
      </w:r>
      <w:r>
        <w:rPr>
          <w:spacing w:val="-16"/>
          <w:sz w:val="16"/>
        </w:rPr>
        <w:t xml:space="preserve"> </w:t>
      </w:r>
      <w:r>
        <w:rPr>
          <w:spacing w:val="-5"/>
          <w:sz w:val="16"/>
        </w:rPr>
        <w:t>and</w:t>
      </w:r>
      <w:r>
        <w:rPr>
          <w:spacing w:val="-16"/>
          <w:sz w:val="16"/>
        </w:rPr>
        <w:t xml:space="preserve"> </w:t>
      </w:r>
      <w:r>
        <w:rPr>
          <w:spacing w:val="-6"/>
          <w:sz w:val="16"/>
        </w:rPr>
        <w:t>Methods</w:t>
      </w:r>
      <w:r>
        <w:rPr>
          <w:spacing w:val="-15"/>
          <w:sz w:val="16"/>
        </w:rPr>
        <w:t xml:space="preserve"> </w:t>
      </w:r>
      <w:r>
        <w:rPr>
          <w:spacing w:val="-4"/>
          <w:sz w:val="16"/>
        </w:rPr>
        <w:t>of</w:t>
      </w:r>
      <w:r>
        <w:rPr>
          <w:spacing w:val="-16"/>
          <w:sz w:val="16"/>
        </w:rPr>
        <w:t xml:space="preserve"> </w:t>
      </w:r>
      <w:r>
        <w:rPr>
          <w:spacing w:val="-7"/>
          <w:sz w:val="16"/>
        </w:rPr>
        <w:t>Concrete</w:t>
      </w:r>
      <w:r>
        <w:rPr>
          <w:spacing w:val="-16"/>
          <w:sz w:val="16"/>
        </w:rPr>
        <w:t xml:space="preserve"> </w:t>
      </w:r>
      <w:r>
        <w:rPr>
          <w:spacing w:val="-7"/>
          <w:sz w:val="16"/>
        </w:rPr>
        <w:t>Construction",</w:t>
      </w:r>
      <w:r>
        <w:rPr>
          <w:spacing w:val="-16"/>
          <w:sz w:val="16"/>
        </w:rPr>
        <w:t xml:space="preserve"> </w:t>
      </w:r>
      <w:r>
        <w:rPr>
          <w:spacing w:val="-4"/>
          <w:sz w:val="16"/>
        </w:rPr>
        <w:t>Canadian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Standards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Association, Mississauga, Ontario,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2009.</w:t>
      </w: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75" w:line="300" w:lineRule="auto"/>
        <w:ind w:right="2689"/>
        <w:rPr>
          <w:rFonts w:ascii="Symbol" w:hAnsi="Symbol"/>
          <w:sz w:val="16"/>
        </w:rPr>
      </w:pPr>
      <w:r>
        <w:rPr>
          <w:spacing w:val="-7"/>
          <w:sz w:val="16"/>
        </w:rPr>
        <w:t>Warnock,</w:t>
      </w:r>
      <w:r>
        <w:rPr>
          <w:spacing w:val="-20"/>
          <w:sz w:val="16"/>
        </w:rPr>
        <w:t xml:space="preserve"> </w:t>
      </w:r>
      <w:r>
        <w:rPr>
          <w:spacing w:val="-6"/>
          <w:sz w:val="16"/>
        </w:rPr>
        <w:t>A.C.0</w:t>
      </w:r>
      <w:r>
        <w:rPr>
          <w:spacing w:val="-20"/>
          <w:sz w:val="16"/>
        </w:rPr>
        <w:t xml:space="preserve"> </w:t>
      </w:r>
      <w:r>
        <w:rPr>
          <w:spacing w:val="-7"/>
          <w:sz w:val="16"/>
        </w:rPr>
        <w:t>"</w:t>
      </w:r>
      <w:r>
        <w:rPr>
          <w:spacing w:val="-7"/>
          <w:sz w:val="16"/>
        </w:rPr>
        <w:t>Factors</w:t>
      </w:r>
      <w:r>
        <w:rPr>
          <w:spacing w:val="-20"/>
          <w:sz w:val="16"/>
        </w:rPr>
        <w:t xml:space="preserve"> </w:t>
      </w:r>
      <w:r>
        <w:rPr>
          <w:spacing w:val="-7"/>
          <w:sz w:val="16"/>
        </w:rPr>
        <w:t>Affecting</w:t>
      </w:r>
      <w:r>
        <w:rPr>
          <w:spacing w:val="-20"/>
          <w:sz w:val="16"/>
        </w:rPr>
        <w:t xml:space="preserve"> </w:t>
      </w:r>
      <w:r>
        <w:rPr>
          <w:spacing w:val="-7"/>
          <w:sz w:val="16"/>
        </w:rPr>
        <w:t>Sound</w:t>
      </w:r>
      <w:r>
        <w:rPr>
          <w:spacing w:val="-20"/>
          <w:sz w:val="16"/>
        </w:rPr>
        <w:t xml:space="preserve"> </w:t>
      </w:r>
      <w:r>
        <w:rPr>
          <w:spacing w:val="-8"/>
          <w:sz w:val="16"/>
        </w:rPr>
        <w:t>Transmission</w:t>
      </w:r>
      <w:r>
        <w:rPr>
          <w:spacing w:val="-20"/>
          <w:sz w:val="16"/>
        </w:rPr>
        <w:t xml:space="preserve"> </w:t>
      </w:r>
      <w:r>
        <w:rPr>
          <w:spacing w:val="-7"/>
          <w:sz w:val="16"/>
        </w:rPr>
        <w:t>Loss",</w:t>
      </w:r>
      <w:r>
        <w:rPr>
          <w:spacing w:val="-20"/>
          <w:sz w:val="16"/>
        </w:rPr>
        <w:t xml:space="preserve"> </w:t>
      </w:r>
      <w:r>
        <w:rPr>
          <w:spacing w:val="-7"/>
          <w:sz w:val="16"/>
        </w:rPr>
        <w:t>Canadian</w:t>
      </w:r>
      <w:r>
        <w:rPr>
          <w:spacing w:val="-20"/>
          <w:sz w:val="16"/>
        </w:rPr>
        <w:t xml:space="preserve"> </w:t>
      </w:r>
      <w:r>
        <w:rPr>
          <w:spacing w:val="-7"/>
          <w:sz w:val="16"/>
        </w:rPr>
        <w:t xml:space="preserve">Building </w:t>
      </w:r>
      <w:r>
        <w:rPr>
          <w:spacing w:val="-4"/>
          <w:sz w:val="16"/>
        </w:rPr>
        <w:t>Digest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No.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239,</w:t>
      </w:r>
      <w:r>
        <w:rPr>
          <w:spacing w:val="-11"/>
          <w:sz w:val="16"/>
        </w:rPr>
        <w:t xml:space="preserve"> </w:t>
      </w:r>
      <w:r>
        <w:rPr>
          <w:spacing w:val="-5"/>
          <w:sz w:val="16"/>
        </w:rPr>
        <w:t>National</w:t>
      </w:r>
      <w:r>
        <w:rPr>
          <w:spacing w:val="-11"/>
          <w:sz w:val="16"/>
        </w:rPr>
        <w:t xml:space="preserve"> </w:t>
      </w:r>
      <w:r>
        <w:rPr>
          <w:spacing w:val="-5"/>
          <w:sz w:val="16"/>
        </w:rPr>
        <w:t>Research</w:t>
      </w:r>
      <w:r>
        <w:rPr>
          <w:spacing w:val="-11"/>
          <w:sz w:val="16"/>
        </w:rPr>
        <w:t xml:space="preserve"> </w:t>
      </w:r>
      <w:r>
        <w:rPr>
          <w:spacing w:val="-5"/>
          <w:sz w:val="16"/>
        </w:rPr>
        <w:t>Council</w:t>
      </w:r>
      <w:r>
        <w:rPr>
          <w:spacing w:val="-12"/>
          <w:sz w:val="16"/>
        </w:rPr>
        <w:t xml:space="preserve"> </w:t>
      </w:r>
      <w:r>
        <w:rPr>
          <w:spacing w:val="-3"/>
          <w:sz w:val="16"/>
        </w:rPr>
        <w:t>of</w:t>
      </w:r>
      <w:r>
        <w:rPr>
          <w:spacing w:val="-11"/>
          <w:sz w:val="16"/>
        </w:rPr>
        <w:t xml:space="preserve"> </w:t>
      </w:r>
      <w:r>
        <w:rPr>
          <w:spacing w:val="-5"/>
          <w:sz w:val="16"/>
        </w:rPr>
        <w:t>Canada,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Ottawa,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July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1985.</w:t>
      </w: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80" w:line="307" w:lineRule="auto"/>
        <w:ind w:right="492"/>
        <w:rPr>
          <w:rFonts w:ascii="Symbol" w:hAnsi="Symbol"/>
          <w:sz w:val="16"/>
        </w:rPr>
      </w:pPr>
      <w:r>
        <w:rPr>
          <w:spacing w:val="-9"/>
          <w:sz w:val="16"/>
        </w:rPr>
        <w:t>"List</w:t>
      </w:r>
      <w:r>
        <w:rPr>
          <w:spacing w:val="-26"/>
          <w:sz w:val="16"/>
        </w:rPr>
        <w:t xml:space="preserve"> </w:t>
      </w:r>
      <w:r>
        <w:rPr>
          <w:spacing w:val="-6"/>
          <w:sz w:val="16"/>
        </w:rPr>
        <w:t>of</w:t>
      </w:r>
      <w:r>
        <w:rPr>
          <w:spacing w:val="-25"/>
          <w:sz w:val="16"/>
        </w:rPr>
        <w:t xml:space="preserve"> </w:t>
      </w:r>
      <w:r>
        <w:rPr>
          <w:spacing w:val="-10"/>
          <w:sz w:val="16"/>
        </w:rPr>
        <w:t>Equipment</w:t>
      </w:r>
      <w:r>
        <w:rPr>
          <w:spacing w:val="-25"/>
          <w:sz w:val="16"/>
        </w:rPr>
        <w:t xml:space="preserve"> </w:t>
      </w:r>
      <w:r>
        <w:rPr>
          <w:spacing w:val="-8"/>
          <w:sz w:val="16"/>
        </w:rPr>
        <w:t>and</w:t>
      </w:r>
      <w:r>
        <w:rPr>
          <w:spacing w:val="-25"/>
          <w:sz w:val="16"/>
        </w:rPr>
        <w:t xml:space="preserve"> </w:t>
      </w:r>
      <w:r>
        <w:rPr>
          <w:spacing w:val="-10"/>
          <w:sz w:val="16"/>
        </w:rPr>
        <w:t>Materials,</w:t>
      </w:r>
      <w:r>
        <w:rPr>
          <w:spacing w:val="-25"/>
          <w:sz w:val="16"/>
        </w:rPr>
        <w:t xml:space="preserve"> </w:t>
      </w:r>
      <w:r>
        <w:rPr>
          <w:spacing w:val="-9"/>
          <w:sz w:val="16"/>
        </w:rPr>
        <w:t>Volume</w:t>
      </w:r>
      <w:r>
        <w:rPr>
          <w:spacing w:val="-25"/>
          <w:sz w:val="16"/>
        </w:rPr>
        <w:t xml:space="preserve"> </w:t>
      </w:r>
      <w:r>
        <w:rPr>
          <w:spacing w:val="-8"/>
          <w:sz w:val="16"/>
        </w:rPr>
        <w:t>II,</w:t>
      </w:r>
      <w:r>
        <w:rPr>
          <w:spacing w:val="-25"/>
          <w:sz w:val="16"/>
        </w:rPr>
        <w:t xml:space="preserve"> </w:t>
      </w:r>
      <w:r>
        <w:rPr>
          <w:spacing w:val="-10"/>
          <w:sz w:val="16"/>
        </w:rPr>
        <w:t>Building</w:t>
      </w:r>
      <w:r>
        <w:rPr>
          <w:spacing w:val="-25"/>
          <w:sz w:val="16"/>
        </w:rPr>
        <w:t xml:space="preserve"> </w:t>
      </w:r>
      <w:r>
        <w:rPr>
          <w:spacing w:val="-10"/>
          <w:sz w:val="16"/>
        </w:rPr>
        <w:t>Materials",</w:t>
      </w:r>
      <w:r>
        <w:rPr>
          <w:spacing w:val="-25"/>
          <w:sz w:val="16"/>
        </w:rPr>
        <w:t xml:space="preserve"> </w:t>
      </w:r>
      <w:r>
        <w:rPr>
          <w:spacing w:val="-10"/>
          <w:sz w:val="16"/>
        </w:rPr>
        <w:t>Underwriters'</w:t>
      </w:r>
      <w:r>
        <w:rPr>
          <w:spacing w:val="-24"/>
          <w:sz w:val="16"/>
        </w:rPr>
        <w:t xml:space="preserve"> </w:t>
      </w:r>
      <w:r>
        <w:rPr>
          <w:spacing w:val="-4"/>
          <w:sz w:val="16"/>
        </w:rPr>
        <w:t>Laboratories</w:t>
      </w:r>
      <w:r>
        <w:rPr>
          <w:spacing w:val="-12"/>
          <w:sz w:val="16"/>
        </w:rPr>
        <w:t xml:space="preserve"> </w:t>
      </w:r>
      <w:r>
        <w:rPr>
          <w:sz w:val="16"/>
        </w:rPr>
        <w:t>of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Canada,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Scarborough, Ontario Canada,</w:t>
      </w:r>
      <w:r>
        <w:rPr>
          <w:spacing w:val="-13"/>
          <w:sz w:val="16"/>
        </w:rPr>
        <w:t xml:space="preserve"> </w:t>
      </w:r>
      <w:r>
        <w:rPr>
          <w:spacing w:val="-4"/>
          <w:sz w:val="16"/>
        </w:rPr>
        <w:t>1998.</w:t>
      </w:r>
    </w:p>
    <w:p w:rsidR="00B8705C" w:rsidRDefault="001D7771">
      <w:pPr>
        <w:pStyle w:val="ListParagraph"/>
        <w:numPr>
          <w:ilvl w:val="2"/>
          <w:numId w:val="1"/>
        </w:numPr>
        <w:tabs>
          <w:tab w:val="left" w:pos="1299"/>
          <w:tab w:val="left" w:pos="1300"/>
        </w:tabs>
        <w:spacing w:before="78"/>
        <w:rPr>
          <w:rFonts w:ascii="Symbol" w:hAnsi="Symbol"/>
          <w:sz w:val="16"/>
        </w:rPr>
      </w:pPr>
      <w:r>
        <w:rPr>
          <w:spacing w:val="-8"/>
          <w:sz w:val="16"/>
        </w:rPr>
        <w:t>"Fire</w:t>
      </w:r>
      <w:r>
        <w:rPr>
          <w:spacing w:val="-19"/>
          <w:sz w:val="16"/>
        </w:rPr>
        <w:t xml:space="preserve"> </w:t>
      </w:r>
      <w:r>
        <w:rPr>
          <w:spacing w:val="-8"/>
          <w:sz w:val="16"/>
        </w:rPr>
        <w:t>Resistance</w:t>
      </w:r>
      <w:r>
        <w:rPr>
          <w:spacing w:val="-18"/>
          <w:sz w:val="16"/>
        </w:rPr>
        <w:t xml:space="preserve"> </w:t>
      </w:r>
      <w:r>
        <w:rPr>
          <w:spacing w:val="-8"/>
          <w:sz w:val="16"/>
        </w:rPr>
        <w:t>Directory,</w:t>
      </w:r>
      <w:r>
        <w:rPr>
          <w:spacing w:val="-18"/>
          <w:sz w:val="16"/>
        </w:rPr>
        <w:t xml:space="preserve"> </w:t>
      </w:r>
      <w:r>
        <w:rPr>
          <w:spacing w:val="-8"/>
          <w:sz w:val="16"/>
        </w:rPr>
        <w:t>Volume</w:t>
      </w:r>
      <w:r>
        <w:rPr>
          <w:spacing w:val="-18"/>
          <w:sz w:val="16"/>
        </w:rPr>
        <w:t xml:space="preserve"> </w:t>
      </w:r>
      <w:r>
        <w:rPr>
          <w:spacing w:val="-5"/>
          <w:sz w:val="16"/>
        </w:rPr>
        <w:t>1,</w:t>
      </w:r>
      <w:r>
        <w:rPr>
          <w:spacing w:val="-18"/>
          <w:sz w:val="16"/>
        </w:rPr>
        <w:t xml:space="preserve"> </w:t>
      </w:r>
      <w:r>
        <w:rPr>
          <w:spacing w:val="-8"/>
          <w:sz w:val="16"/>
        </w:rPr>
        <w:t>1999",</w:t>
      </w:r>
      <w:r>
        <w:rPr>
          <w:spacing w:val="-19"/>
          <w:sz w:val="16"/>
        </w:rPr>
        <w:t xml:space="preserve"> </w:t>
      </w:r>
      <w:r>
        <w:rPr>
          <w:spacing w:val="-9"/>
          <w:sz w:val="16"/>
        </w:rPr>
        <w:t>Underwriters</w:t>
      </w:r>
      <w:r>
        <w:rPr>
          <w:spacing w:val="-18"/>
          <w:sz w:val="16"/>
        </w:rPr>
        <w:t xml:space="preserve"> </w:t>
      </w:r>
      <w:r>
        <w:rPr>
          <w:spacing w:val="-9"/>
          <w:sz w:val="16"/>
        </w:rPr>
        <w:t>Laboratories</w:t>
      </w:r>
      <w:r>
        <w:rPr>
          <w:spacing w:val="-18"/>
          <w:sz w:val="16"/>
        </w:rPr>
        <w:t xml:space="preserve"> </w:t>
      </w:r>
      <w:r>
        <w:rPr>
          <w:spacing w:val="-8"/>
          <w:sz w:val="16"/>
        </w:rPr>
        <w:t>Inc.,</w:t>
      </w:r>
      <w:r>
        <w:rPr>
          <w:spacing w:val="-18"/>
          <w:sz w:val="16"/>
        </w:rPr>
        <w:t xml:space="preserve"> </w:t>
      </w:r>
      <w:r>
        <w:rPr>
          <w:spacing w:val="-7"/>
          <w:sz w:val="16"/>
        </w:rPr>
        <w:t>Northbrook,</w:t>
      </w:r>
      <w:r>
        <w:rPr>
          <w:spacing w:val="-14"/>
          <w:sz w:val="16"/>
        </w:rPr>
        <w:t xml:space="preserve"> </w:t>
      </w:r>
      <w:r>
        <w:rPr>
          <w:spacing w:val="-7"/>
          <w:sz w:val="16"/>
        </w:rPr>
        <w:t>Illinois.</w:t>
      </w:r>
    </w:p>
    <w:p w:rsidR="00B8705C" w:rsidRDefault="00B8705C">
      <w:pPr>
        <w:rPr>
          <w:rFonts w:ascii="Symbol" w:hAnsi="Symbol"/>
          <w:sz w:val="16"/>
        </w:rPr>
        <w:sectPr w:rsidR="00B8705C">
          <w:pgSz w:w="12240" w:h="15840"/>
          <w:pgMar w:top="1600" w:right="1640" w:bottom="1700" w:left="1580" w:header="730" w:footer="1515" w:gutter="0"/>
          <w:cols w:space="720"/>
        </w:sectPr>
      </w:pPr>
    </w:p>
    <w:p w:rsidR="00B8705C" w:rsidRDefault="00B8705C">
      <w:pPr>
        <w:pStyle w:val="BodyText"/>
        <w:rPr>
          <w:sz w:val="20"/>
        </w:rPr>
      </w:pPr>
    </w:p>
    <w:p w:rsidR="00B8705C" w:rsidRDefault="00B8705C">
      <w:pPr>
        <w:pStyle w:val="BodyText"/>
        <w:rPr>
          <w:sz w:val="20"/>
        </w:rPr>
      </w:pPr>
    </w:p>
    <w:p w:rsidR="00B8705C" w:rsidRDefault="00B8705C">
      <w:pPr>
        <w:pStyle w:val="BodyText"/>
        <w:spacing w:before="10"/>
        <w:rPr>
          <w:sz w:val="27"/>
        </w:rPr>
      </w:pPr>
    </w:p>
    <w:p w:rsidR="00B8705C" w:rsidRDefault="001D7771">
      <w:pPr>
        <w:pStyle w:val="Heading2"/>
        <w:numPr>
          <w:ilvl w:val="1"/>
          <w:numId w:val="1"/>
        </w:numPr>
        <w:tabs>
          <w:tab w:val="left" w:pos="584"/>
        </w:tabs>
        <w:spacing w:before="107"/>
        <w:ind w:left="583" w:hanging="363"/>
      </w:pPr>
      <w:r>
        <w:rPr>
          <w:w w:val="105"/>
        </w:rPr>
        <w:t>SI-Metric to Imperial</w:t>
      </w:r>
      <w:r>
        <w:rPr>
          <w:spacing w:val="-19"/>
          <w:w w:val="105"/>
        </w:rPr>
        <w:t xml:space="preserve"> </w:t>
      </w:r>
      <w:r>
        <w:rPr>
          <w:w w:val="105"/>
        </w:rPr>
        <w:t>Conversions</w:t>
      </w:r>
    </w:p>
    <w:p w:rsidR="00B8705C" w:rsidRDefault="00B8705C">
      <w:pPr>
        <w:pStyle w:val="BodyText"/>
        <w:spacing w:before="9"/>
        <w:rPr>
          <w:b/>
          <w:sz w:val="20"/>
        </w:rPr>
      </w:pPr>
    </w:p>
    <w:p w:rsidR="00B8705C" w:rsidRDefault="001D7771">
      <w:pPr>
        <w:pStyle w:val="BodyText"/>
        <w:spacing w:line="252" w:lineRule="auto"/>
        <w:ind w:left="220" w:right="278"/>
      </w:pPr>
      <w:r>
        <w:pict>
          <v:group id="_x0000_s1026" style="position:absolute;left:0;text-align:left;margin-left:125.75pt;margin-top:54.85pt;width:402.75pt;height:162.5pt;z-index:-251659776;mso-position-horizontal-relative:page" coordorigin="2515,1097" coordsize="8055,3250">
            <v:rect id="_x0000_s1029" style="position:absolute;left:2522;top:1104;width:8040;height:3236" filled="f" strokeweight=".72pt"/>
            <v:shape id="_x0000_s1028" type="#_x0000_t202" style="position:absolute;left:4108;top:1185;width:3402;height:218" filled="f" stroked="f">
              <v:textbox inset="0,0,0,0">
                <w:txbxContent>
                  <w:p w:rsidR="00B8705C" w:rsidRDefault="001D7771">
                    <w:pPr>
                      <w:spacing w:line="216" w:lineRule="exact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From SI-Metric Units to Imperial Units</w:t>
                    </w:r>
                  </w:p>
                </w:txbxContent>
              </v:textbox>
            </v:shape>
            <v:shape id="_x0000_s1027" type="#_x0000_t202" style="position:absolute;left:8428;top:1185;width:857;height:218" filled="f" stroked="f">
              <v:textbox inset="0,0,0,0">
                <w:txbxContent>
                  <w:p w:rsidR="00B8705C" w:rsidRDefault="001D7771">
                    <w:pPr>
                      <w:spacing w:line="216" w:lineRule="exact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w w:val="105"/>
                        <w:sz w:val="19"/>
                      </w:rPr>
                      <w:t>Divide By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Listed</w:t>
      </w:r>
      <w:r>
        <w:rPr>
          <w:spacing w:val="-22"/>
          <w:w w:val="105"/>
        </w:rPr>
        <w:t xml:space="preserve"> </w:t>
      </w:r>
      <w:r>
        <w:rPr>
          <w:w w:val="105"/>
        </w:rPr>
        <w:t>below</w:t>
      </w:r>
      <w:r>
        <w:rPr>
          <w:spacing w:val="-21"/>
          <w:w w:val="105"/>
        </w:rPr>
        <w:t xml:space="preserve"> </w:t>
      </w:r>
      <w:r>
        <w:rPr>
          <w:w w:val="105"/>
        </w:rPr>
        <w:t>are</w:t>
      </w:r>
      <w:r>
        <w:rPr>
          <w:spacing w:val="-21"/>
          <w:w w:val="105"/>
        </w:rPr>
        <w:t xml:space="preserve"> </w:t>
      </w:r>
      <w:r>
        <w:rPr>
          <w:w w:val="105"/>
        </w:rPr>
        <w:t>some</w:t>
      </w:r>
      <w:r>
        <w:rPr>
          <w:spacing w:val="-22"/>
          <w:w w:val="105"/>
        </w:rPr>
        <w:t xml:space="preserve"> </w:t>
      </w:r>
      <w:r>
        <w:rPr>
          <w:w w:val="105"/>
        </w:rPr>
        <w:t>common</w:t>
      </w:r>
      <w:r>
        <w:rPr>
          <w:spacing w:val="-21"/>
          <w:w w:val="105"/>
        </w:rPr>
        <w:t xml:space="preserve"> </w:t>
      </w:r>
      <w:r>
        <w:rPr>
          <w:w w:val="105"/>
        </w:rPr>
        <w:t>conversion</w:t>
      </w:r>
      <w:r>
        <w:rPr>
          <w:spacing w:val="-22"/>
          <w:w w:val="105"/>
        </w:rPr>
        <w:t xml:space="preserve"> </w:t>
      </w:r>
      <w:r>
        <w:rPr>
          <w:w w:val="105"/>
        </w:rPr>
        <w:t>factors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assist</w:t>
      </w:r>
      <w:r>
        <w:rPr>
          <w:spacing w:val="-22"/>
          <w:w w:val="105"/>
        </w:rPr>
        <w:t xml:space="preserve"> </w:t>
      </w:r>
      <w:r>
        <w:rPr>
          <w:w w:val="105"/>
        </w:rPr>
        <w:t>users</w:t>
      </w:r>
      <w:r>
        <w:rPr>
          <w:spacing w:val="-21"/>
          <w:w w:val="105"/>
        </w:rPr>
        <w:t xml:space="preserve"> </w:t>
      </w:r>
      <w:r>
        <w:rPr>
          <w:w w:val="105"/>
        </w:rPr>
        <w:t>with</w:t>
      </w:r>
      <w:r>
        <w:rPr>
          <w:spacing w:val="-22"/>
          <w:w w:val="105"/>
        </w:rPr>
        <w:t xml:space="preserve"> </w:t>
      </w:r>
      <w:r>
        <w:rPr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2"/>
          <w:w w:val="105"/>
        </w:rPr>
        <w:t xml:space="preserve"> </w:t>
      </w:r>
      <w:r>
        <w:rPr>
          <w:w w:val="105"/>
        </w:rPr>
        <w:t>contained</w:t>
      </w:r>
      <w:r>
        <w:rPr>
          <w:spacing w:val="-21"/>
          <w:w w:val="105"/>
        </w:rPr>
        <w:t xml:space="preserve"> </w:t>
      </w:r>
      <w:r>
        <w:rPr>
          <w:w w:val="105"/>
        </w:rPr>
        <w:t>in this</w:t>
      </w:r>
      <w:r>
        <w:rPr>
          <w:spacing w:val="-6"/>
          <w:w w:val="105"/>
        </w:rPr>
        <w:t xml:space="preserve"> </w:t>
      </w:r>
      <w:r>
        <w:rPr>
          <w:w w:val="105"/>
        </w:rPr>
        <w:t>catalogue.</w:t>
      </w:r>
    </w:p>
    <w:p w:rsidR="00B8705C" w:rsidRDefault="00B8705C">
      <w:pPr>
        <w:pStyle w:val="BodyText"/>
        <w:rPr>
          <w:sz w:val="20"/>
        </w:rPr>
      </w:pPr>
    </w:p>
    <w:p w:rsidR="00B8705C" w:rsidRDefault="00B8705C">
      <w:pPr>
        <w:pStyle w:val="BodyText"/>
        <w:rPr>
          <w:sz w:val="20"/>
        </w:rPr>
      </w:pPr>
    </w:p>
    <w:p w:rsidR="00B8705C" w:rsidRDefault="00B8705C">
      <w:pPr>
        <w:pStyle w:val="BodyText"/>
        <w:rPr>
          <w:sz w:val="20"/>
        </w:rPr>
      </w:pPr>
    </w:p>
    <w:p w:rsidR="00B8705C" w:rsidRDefault="00B8705C">
      <w:pPr>
        <w:pStyle w:val="BodyText"/>
        <w:rPr>
          <w:sz w:val="20"/>
        </w:rPr>
      </w:pPr>
    </w:p>
    <w:p w:rsidR="00B8705C" w:rsidRDefault="00B8705C">
      <w:pPr>
        <w:pStyle w:val="BodyText"/>
        <w:spacing w:before="7"/>
        <w:rPr>
          <w:sz w:val="16"/>
        </w:rPr>
      </w:pPr>
    </w:p>
    <w:tbl>
      <w:tblPr>
        <w:tblW w:w="0" w:type="auto"/>
        <w:tblInd w:w="24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911"/>
        <w:gridCol w:w="1359"/>
      </w:tblGrid>
      <w:tr w:rsidR="00B8705C">
        <w:trPr>
          <w:trHeight w:val="208"/>
        </w:trPr>
        <w:tc>
          <w:tcPr>
            <w:tcW w:w="1801" w:type="dxa"/>
          </w:tcPr>
          <w:p w:rsidR="00B8705C" w:rsidRDefault="001D7771">
            <w:pPr>
              <w:pStyle w:val="TableParagraph"/>
              <w:spacing w:before="0" w:line="189" w:lineRule="exact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mm</w:t>
            </w:r>
          </w:p>
        </w:tc>
        <w:tc>
          <w:tcPr>
            <w:tcW w:w="1911" w:type="dxa"/>
          </w:tcPr>
          <w:p w:rsidR="00B8705C" w:rsidRDefault="001D7771">
            <w:pPr>
              <w:pStyle w:val="TableParagraph"/>
              <w:spacing w:before="0" w:line="189" w:lineRule="exact"/>
              <w:ind w:left="55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in.</w:t>
            </w:r>
          </w:p>
        </w:tc>
        <w:tc>
          <w:tcPr>
            <w:tcW w:w="1359" w:type="dxa"/>
          </w:tcPr>
          <w:p w:rsidR="00B8705C" w:rsidRDefault="001D7771">
            <w:pPr>
              <w:pStyle w:val="TableParagraph"/>
              <w:spacing w:before="0" w:line="189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25.4</w:t>
            </w:r>
          </w:p>
        </w:tc>
      </w:tr>
      <w:tr w:rsidR="00B8705C">
        <w:trPr>
          <w:trHeight w:val="230"/>
        </w:trPr>
        <w:tc>
          <w:tcPr>
            <w:tcW w:w="1801" w:type="dxa"/>
          </w:tcPr>
          <w:p w:rsidR="00B8705C" w:rsidRDefault="001D7771"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mm</w:t>
            </w:r>
            <w:r>
              <w:rPr>
                <w:b/>
                <w:sz w:val="19"/>
                <w:vertAlign w:val="superscript"/>
              </w:rPr>
              <w:t>2</w:t>
            </w:r>
          </w:p>
        </w:tc>
        <w:tc>
          <w:tcPr>
            <w:tcW w:w="1911" w:type="dxa"/>
          </w:tcPr>
          <w:p w:rsidR="00B8705C" w:rsidRDefault="001D7771">
            <w:pPr>
              <w:pStyle w:val="TableParagraph"/>
              <w:ind w:left="559"/>
              <w:rPr>
                <w:b/>
                <w:sz w:val="19"/>
              </w:rPr>
            </w:pPr>
            <w:r>
              <w:rPr>
                <w:b/>
                <w:sz w:val="19"/>
              </w:rPr>
              <w:t>in.</w:t>
            </w:r>
            <w:r>
              <w:rPr>
                <w:b/>
                <w:sz w:val="19"/>
                <w:vertAlign w:val="superscript"/>
              </w:rPr>
              <w:t>2</w:t>
            </w:r>
          </w:p>
        </w:tc>
        <w:tc>
          <w:tcPr>
            <w:tcW w:w="1359" w:type="dxa"/>
          </w:tcPr>
          <w:p w:rsidR="00B8705C" w:rsidRDefault="001D777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645.2</w:t>
            </w:r>
          </w:p>
        </w:tc>
      </w:tr>
      <w:tr w:rsidR="00B8705C">
        <w:trPr>
          <w:trHeight w:val="230"/>
        </w:trPr>
        <w:tc>
          <w:tcPr>
            <w:tcW w:w="1801" w:type="dxa"/>
          </w:tcPr>
          <w:p w:rsidR="00B8705C" w:rsidRDefault="001D7771">
            <w:pPr>
              <w:pStyle w:val="TableParagraph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mm</w:t>
            </w:r>
            <w:r>
              <w:rPr>
                <w:b/>
                <w:sz w:val="19"/>
                <w:vertAlign w:val="superscript"/>
              </w:rPr>
              <w:t>3</w:t>
            </w:r>
          </w:p>
        </w:tc>
        <w:tc>
          <w:tcPr>
            <w:tcW w:w="1911" w:type="dxa"/>
          </w:tcPr>
          <w:p w:rsidR="00B8705C" w:rsidRDefault="001D7771">
            <w:pPr>
              <w:pStyle w:val="TableParagraph"/>
              <w:ind w:left="559"/>
              <w:rPr>
                <w:b/>
                <w:sz w:val="19"/>
              </w:rPr>
            </w:pPr>
            <w:r>
              <w:rPr>
                <w:b/>
                <w:sz w:val="19"/>
              </w:rPr>
              <w:t>in.</w:t>
            </w:r>
            <w:r>
              <w:rPr>
                <w:b/>
                <w:sz w:val="19"/>
                <w:vertAlign w:val="superscript"/>
              </w:rPr>
              <w:t>3</w:t>
            </w:r>
          </w:p>
        </w:tc>
        <w:tc>
          <w:tcPr>
            <w:tcW w:w="1359" w:type="dxa"/>
          </w:tcPr>
          <w:p w:rsidR="00B8705C" w:rsidRDefault="001D7771">
            <w:pPr>
              <w:pStyle w:val="TableParagraph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16 387</w:t>
            </w:r>
          </w:p>
        </w:tc>
      </w:tr>
      <w:tr w:rsidR="00B8705C">
        <w:trPr>
          <w:trHeight w:val="243"/>
        </w:trPr>
        <w:tc>
          <w:tcPr>
            <w:tcW w:w="1801" w:type="dxa"/>
          </w:tcPr>
          <w:p w:rsidR="00B8705C" w:rsidRDefault="00B8705C">
            <w:pPr>
              <w:pStyle w:val="TableParagraph"/>
              <w:spacing w:before="0" w:line="240" w:lineRule="auto"/>
              <w:ind w:left="0"/>
              <w:rPr>
                <w:sz w:val="16"/>
              </w:rPr>
            </w:pPr>
          </w:p>
        </w:tc>
        <w:tc>
          <w:tcPr>
            <w:tcW w:w="1911" w:type="dxa"/>
          </w:tcPr>
          <w:p w:rsidR="00B8705C" w:rsidRDefault="001D7771">
            <w:pPr>
              <w:pStyle w:val="TableParagraph"/>
              <w:spacing w:line="204" w:lineRule="exact"/>
              <w:ind w:left="559"/>
              <w:rPr>
                <w:b/>
                <w:sz w:val="19"/>
              </w:rPr>
            </w:pPr>
            <w:r>
              <w:rPr>
                <w:b/>
                <w:sz w:val="19"/>
              </w:rPr>
              <w:t>in.</w:t>
            </w:r>
            <w:r>
              <w:rPr>
                <w:b/>
                <w:sz w:val="19"/>
                <w:vertAlign w:val="superscript"/>
              </w:rPr>
              <w:t>4</w:t>
            </w:r>
          </w:p>
        </w:tc>
        <w:tc>
          <w:tcPr>
            <w:tcW w:w="1359" w:type="dxa"/>
          </w:tcPr>
          <w:p w:rsidR="00B8705C" w:rsidRDefault="001D7771">
            <w:pPr>
              <w:pStyle w:val="TableParagraph"/>
              <w:spacing w:line="204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416 231</w:t>
            </w:r>
          </w:p>
        </w:tc>
      </w:tr>
      <w:tr w:rsidR="00B8705C">
        <w:trPr>
          <w:trHeight w:val="221"/>
        </w:trPr>
        <w:tc>
          <w:tcPr>
            <w:tcW w:w="1801" w:type="dxa"/>
          </w:tcPr>
          <w:p w:rsidR="00B8705C" w:rsidRDefault="001D7771">
            <w:pPr>
              <w:pStyle w:val="TableParagraph"/>
              <w:spacing w:before="2" w:line="200" w:lineRule="exact"/>
              <w:ind w:left="50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m</w:t>
            </w:r>
          </w:p>
        </w:tc>
        <w:tc>
          <w:tcPr>
            <w:tcW w:w="1911" w:type="dxa"/>
          </w:tcPr>
          <w:p w:rsidR="00B8705C" w:rsidRDefault="001D7771">
            <w:pPr>
              <w:pStyle w:val="TableParagraph"/>
              <w:spacing w:before="2" w:line="200" w:lineRule="exact"/>
              <w:ind w:left="559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ft</w:t>
            </w:r>
            <w:proofErr w:type="spellEnd"/>
          </w:p>
        </w:tc>
        <w:tc>
          <w:tcPr>
            <w:tcW w:w="1359" w:type="dxa"/>
          </w:tcPr>
          <w:p w:rsidR="00B8705C" w:rsidRDefault="001D7771">
            <w:pPr>
              <w:pStyle w:val="TableParagraph"/>
              <w:spacing w:before="2" w:line="200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0.3048</w:t>
            </w:r>
          </w:p>
        </w:tc>
      </w:tr>
      <w:tr w:rsidR="00B8705C">
        <w:trPr>
          <w:trHeight w:val="230"/>
        </w:trPr>
        <w:tc>
          <w:tcPr>
            <w:tcW w:w="1801" w:type="dxa"/>
          </w:tcPr>
          <w:p w:rsidR="00B8705C" w:rsidRDefault="001D7771">
            <w:pPr>
              <w:pStyle w:val="TableParagraph"/>
              <w:spacing w:before="15" w:line="129" w:lineRule="auto"/>
              <w:ind w:left="50"/>
              <w:rPr>
                <w:b/>
                <w:sz w:val="13"/>
              </w:rPr>
            </w:pPr>
            <w:r>
              <w:rPr>
                <w:b/>
                <w:position w:val="-8"/>
                <w:sz w:val="19"/>
              </w:rPr>
              <w:t>m</w:t>
            </w:r>
            <w:r>
              <w:rPr>
                <w:b/>
                <w:sz w:val="13"/>
              </w:rPr>
              <w:t>2</w:t>
            </w:r>
          </w:p>
        </w:tc>
        <w:tc>
          <w:tcPr>
            <w:tcW w:w="1911" w:type="dxa"/>
          </w:tcPr>
          <w:p w:rsidR="00B8705C" w:rsidRDefault="001D7771">
            <w:pPr>
              <w:pStyle w:val="TableParagraph"/>
              <w:spacing w:before="10" w:line="200" w:lineRule="exact"/>
              <w:ind w:left="539"/>
              <w:rPr>
                <w:b/>
                <w:sz w:val="19"/>
              </w:rPr>
            </w:pPr>
            <w:r>
              <w:rPr>
                <w:b/>
                <w:sz w:val="19"/>
              </w:rPr>
              <w:t>ft</w:t>
            </w:r>
            <w:r>
              <w:rPr>
                <w:b/>
                <w:sz w:val="19"/>
                <w:vertAlign w:val="superscript"/>
              </w:rPr>
              <w:t>2</w:t>
            </w:r>
          </w:p>
        </w:tc>
        <w:tc>
          <w:tcPr>
            <w:tcW w:w="1359" w:type="dxa"/>
          </w:tcPr>
          <w:p w:rsidR="00B8705C" w:rsidRDefault="001D7771">
            <w:pPr>
              <w:pStyle w:val="TableParagraph"/>
              <w:spacing w:before="10" w:line="200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0.0929</w:t>
            </w:r>
          </w:p>
        </w:tc>
      </w:tr>
      <w:tr w:rsidR="00B8705C">
        <w:trPr>
          <w:trHeight w:val="220"/>
        </w:trPr>
        <w:tc>
          <w:tcPr>
            <w:tcW w:w="1801" w:type="dxa"/>
          </w:tcPr>
          <w:p w:rsidR="00B8705C" w:rsidRDefault="001D7771">
            <w:pPr>
              <w:pStyle w:val="TableParagraph"/>
              <w:spacing w:before="0" w:line="189" w:lineRule="exact"/>
              <w:ind w:left="5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kN</w:t>
            </w:r>
            <w:proofErr w:type="spellEnd"/>
          </w:p>
        </w:tc>
        <w:tc>
          <w:tcPr>
            <w:tcW w:w="1911" w:type="dxa"/>
          </w:tcPr>
          <w:p w:rsidR="00B8705C" w:rsidRDefault="001D7771">
            <w:pPr>
              <w:pStyle w:val="TableParagraph"/>
              <w:spacing w:before="0" w:line="189" w:lineRule="exact"/>
              <w:ind w:left="55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kips</w:t>
            </w:r>
          </w:p>
        </w:tc>
        <w:tc>
          <w:tcPr>
            <w:tcW w:w="1359" w:type="dxa"/>
          </w:tcPr>
          <w:p w:rsidR="00B8705C" w:rsidRDefault="001D7771">
            <w:pPr>
              <w:pStyle w:val="TableParagraph"/>
              <w:spacing w:before="0" w:line="189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4.44822</w:t>
            </w:r>
          </w:p>
        </w:tc>
      </w:tr>
      <w:tr w:rsidR="00B8705C">
        <w:trPr>
          <w:trHeight w:val="246"/>
        </w:trPr>
        <w:tc>
          <w:tcPr>
            <w:tcW w:w="1801" w:type="dxa"/>
          </w:tcPr>
          <w:p w:rsidR="00B8705C" w:rsidRDefault="001D7771">
            <w:pPr>
              <w:pStyle w:val="TableParagraph"/>
              <w:spacing w:line="206" w:lineRule="exact"/>
              <w:ind w:left="50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kPa</w:t>
            </w:r>
            <w:proofErr w:type="spellEnd"/>
            <w:r>
              <w:rPr>
                <w:b/>
                <w:w w:val="105"/>
                <w:sz w:val="19"/>
              </w:rPr>
              <w:t xml:space="preserve"> (</w:t>
            </w:r>
            <w:proofErr w:type="spellStart"/>
            <w:r>
              <w:rPr>
                <w:b/>
                <w:w w:val="105"/>
                <w:sz w:val="19"/>
              </w:rPr>
              <w:t>kN</w:t>
            </w:r>
            <w:proofErr w:type="spellEnd"/>
            <w:r>
              <w:rPr>
                <w:b/>
                <w:w w:val="105"/>
                <w:sz w:val="19"/>
              </w:rPr>
              <w:t>/m</w:t>
            </w:r>
            <w:r>
              <w:rPr>
                <w:b/>
                <w:w w:val="105"/>
                <w:sz w:val="19"/>
                <w:vertAlign w:val="superscript"/>
              </w:rPr>
              <w:t>2</w:t>
            </w:r>
            <w:r>
              <w:rPr>
                <w:b/>
                <w:w w:val="105"/>
                <w:sz w:val="19"/>
              </w:rPr>
              <w:t>)</w:t>
            </w:r>
          </w:p>
        </w:tc>
        <w:tc>
          <w:tcPr>
            <w:tcW w:w="1911" w:type="dxa"/>
          </w:tcPr>
          <w:p w:rsidR="00B8705C" w:rsidRDefault="001D7771">
            <w:pPr>
              <w:pStyle w:val="TableParagraph"/>
              <w:spacing w:line="206" w:lineRule="exact"/>
              <w:ind w:left="559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psf</w:t>
            </w:r>
            <w:proofErr w:type="spellEnd"/>
          </w:p>
        </w:tc>
        <w:tc>
          <w:tcPr>
            <w:tcW w:w="1359" w:type="dxa"/>
          </w:tcPr>
          <w:p w:rsidR="00B8705C" w:rsidRDefault="001D7771">
            <w:pPr>
              <w:pStyle w:val="TableParagraph"/>
              <w:spacing w:line="206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0.04788</w:t>
            </w:r>
          </w:p>
        </w:tc>
      </w:tr>
      <w:tr w:rsidR="00B8705C">
        <w:trPr>
          <w:trHeight w:val="214"/>
        </w:trPr>
        <w:tc>
          <w:tcPr>
            <w:tcW w:w="1801" w:type="dxa"/>
          </w:tcPr>
          <w:p w:rsidR="00B8705C" w:rsidRDefault="001D7771">
            <w:pPr>
              <w:pStyle w:val="TableParagraph"/>
              <w:spacing w:before="4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kg/m</w:t>
            </w:r>
          </w:p>
        </w:tc>
        <w:tc>
          <w:tcPr>
            <w:tcW w:w="1911" w:type="dxa"/>
          </w:tcPr>
          <w:p w:rsidR="00B8705C" w:rsidRDefault="001D7771">
            <w:pPr>
              <w:pStyle w:val="TableParagraph"/>
              <w:spacing w:before="4"/>
              <w:ind w:left="559"/>
              <w:rPr>
                <w:b/>
                <w:sz w:val="19"/>
              </w:rPr>
            </w:pPr>
            <w:proofErr w:type="spellStart"/>
            <w:r>
              <w:rPr>
                <w:b/>
                <w:w w:val="105"/>
                <w:sz w:val="19"/>
              </w:rPr>
              <w:t>lb</w:t>
            </w:r>
            <w:proofErr w:type="spellEnd"/>
            <w:r>
              <w:rPr>
                <w:b/>
                <w:w w:val="105"/>
                <w:sz w:val="19"/>
              </w:rPr>
              <w:t>/</w:t>
            </w:r>
            <w:proofErr w:type="spellStart"/>
            <w:r>
              <w:rPr>
                <w:b/>
                <w:w w:val="105"/>
                <w:sz w:val="19"/>
              </w:rPr>
              <w:t>ft</w:t>
            </w:r>
            <w:proofErr w:type="spellEnd"/>
          </w:p>
        </w:tc>
        <w:tc>
          <w:tcPr>
            <w:tcW w:w="1359" w:type="dxa"/>
          </w:tcPr>
          <w:p w:rsidR="00B8705C" w:rsidRDefault="001D7771">
            <w:pPr>
              <w:pStyle w:val="TableParagraph"/>
              <w:spacing w:before="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1.488</w:t>
            </w:r>
          </w:p>
        </w:tc>
      </w:tr>
      <w:tr w:rsidR="00B8705C">
        <w:trPr>
          <w:trHeight w:val="246"/>
        </w:trPr>
        <w:tc>
          <w:tcPr>
            <w:tcW w:w="1801" w:type="dxa"/>
          </w:tcPr>
          <w:p w:rsidR="00B8705C" w:rsidRDefault="001D7771">
            <w:pPr>
              <w:pStyle w:val="TableParagraph"/>
              <w:spacing w:line="206" w:lineRule="exact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MPa (N/mm</w:t>
            </w:r>
            <w:r>
              <w:rPr>
                <w:b/>
                <w:w w:val="105"/>
                <w:sz w:val="19"/>
                <w:vertAlign w:val="superscript"/>
              </w:rPr>
              <w:t>2</w:t>
            </w:r>
            <w:r>
              <w:rPr>
                <w:b/>
                <w:w w:val="105"/>
                <w:sz w:val="19"/>
              </w:rPr>
              <w:t>)</w:t>
            </w:r>
          </w:p>
        </w:tc>
        <w:tc>
          <w:tcPr>
            <w:tcW w:w="1911" w:type="dxa"/>
          </w:tcPr>
          <w:p w:rsidR="00B8705C" w:rsidRDefault="001D7771">
            <w:pPr>
              <w:pStyle w:val="TableParagraph"/>
              <w:spacing w:line="206" w:lineRule="exact"/>
              <w:ind w:left="55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kips/in.</w:t>
            </w:r>
            <w:r>
              <w:rPr>
                <w:b/>
                <w:w w:val="105"/>
                <w:sz w:val="19"/>
                <w:vertAlign w:val="superscript"/>
              </w:rPr>
              <w:t>2</w:t>
            </w:r>
          </w:p>
        </w:tc>
        <w:tc>
          <w:tcPr>
            <w:tcW w:w="1359" w:type="dxa"/>
          </w:tcPr>
          <w:p w:rsidR="00B8705C" w:rsidRDefault="001D7771">
            <w:pPr>
              <w:pStyle w:val="TableParagraph"/>
              <w:spacing w:line="206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6.895</w:t>
            </w:r>
          </w:p>
        </w:tc>
      </w:tr>
      <w:tr w:rsidR="00B8705C">
        <w:trPr>
          <w:trHeight w:val="224"/>
        </w:trPr>
        <w:tc>
          <w:tcPr>
            <w:tcW w:w="1801" w:type="dxa"/>
          </w:tcPr>
          <w:p w:rsidR="00B8705C" w:rsidRDefault="001D7771">
            <w:pPr>
              <w:pStyle w:val="TableParagraph"/>
              <w:spacing w:before="4" w:line="200" w:lineRule="exact"/>
              <w:ind w:left="5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N-m</w:t>
            </w:r>
          </w:p>
        </w:tc>
        <w:tc>
          <w:tcPr>
            <w:tcW w:w="1911" w:type="dxa"/>
          </w:tcPr>
          <w:p w:rsidR="00B8705C" w:rsidRDefault="001D7771">
            <w:pPr>
              <w:pStyle w:val="TableParagraph"/>
              <w:spacing w:before="4" w:line="200" w:lineRule="exact"/>
              <w:ind w:left="55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kips-in.</w:t>
            </w:r>
          </w:p>
        </w:tc>
        <w:tc>
          <w:tcPr>
            <w:tcW w:w="1359" w:type="dxa"/>
          </w:tcPr>
          <w:p w:rsidR="00B8705C" w:rsidRDefault="001D7771">
            <w:pPr>
              <w:pStyle w:val="TableParagraph"/>
              <w:spacing w:before="4" w:line="200" w:lineRule="exac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113</w:t>
            </w:r>
          </w:p>
        </w:tc>
      </w:tr>
    </w:tbl>
    <w:p w:rsidR="001D7771" w:rsidRDefault="001D7771">
      <w:bookmarkStart w:id="0" w:name="_GoBack"/>
      <w:bookmarkEnd w:id="0"/>
    </w:p>
    <w:sectPr w:rsidR="001D7771">
      <w:pgSz w:w="12240" w:h="15840"/>
      <w:pgMar w:top="1600" w:right="1640" w:bottom="1700" w:left="1580" w:header="730" w:footer="15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71" w:rsidRDefault="001D7771">
      <w:r>
        <w:separator/>
      </w:r>
    </w:p>
  </w:endnote>
  <w:endnote w:type="continuationSeparator" w:id="0">
    <w:p w:rsidR="001D7771" w:rsidRDefault="001D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5C" w:rsidRDefault="001D777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6199" behindDoc="1" locked="0" layoutInCell="1" allowOverlap="1">
          <wp:simplePos x="0" y="0"/>
          <wp:positionH relativeFrom="page">
            <wp:posOffset>762000</wp:posOffset>
          </wp:positionH>
          <wp:positionV relativeFrom="page">
            <wp:posOffset>9400032</wp:posOffset>
          </wp:positionV>
          <wp:extent cx="466344" cy="4175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6344" cy="4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6223" behindDoc="1" locked="0" layoutInCell="1" allowOverlap="1">
          <wp:simplePos x="0" y="0"/>
          <wp:positionH relativeFrom="page">
            <wp:posOffset>5687567</wp:posOffset>
          </wp:positionH>
          <wp:positionV relativeFrom="page">
            <wp:posOffset>9360408</wp:posOffset>
          </wp:positionV>
          <wp:extent cx="441959" cy="455402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1959" cy="455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6247" behindDoc="1" locked="0" layoutInCell="1" allowOverlap="1">
          <wp:simplePos x="0" y="0"/>
          <wp:positionH relativeFrom="page">
            <wp:posOffset>6166103</wp:posOffset>
          </wp:positionH>
          <wp:positionV relativeFrom="page">
            <wp:posOffset>9412223</wp:posOffset>
          </wp:positionV>
          <wp:extent cx="569975" cy="39663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975" cy="396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6271" behindDoc="1" locked="0" layoutInCell="1" allowOverlap="1">
          <wp:simplePos x="0" y="0"/>
          <wp:positionH relativeFrom="page">
            <wp:posOffset>6843308</wp:posOffset>
          </wp:positionH>
          <wp:positionV relativeFrom="page">
            <wp:posOffset>9327107</wp:posOffset>
          </wp:positionV>
          <wp:extent cx="304865" cy="455691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304865" cy="455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5" style="position:absolute;z-index:-9160;mso-position-horizontal-relative:page;mso-position-vertical-relative:page" from="52.55pt,702.5pt" to="577.45pt,702.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pt;margin-top:701.7pt;width:56.8pt;height:31pt;z-index:-9136;mso-position-horizontal-relative:page;mso-position-vertical-relative:page" filled="f" stroked="f">
          <v:textbox inset="0,0,0,0">
            <w:txbxContent>
              <w:p w:rsidR="00B8705C" w:rsidRDefault="001D7771">
                <w:pPr>
                  <w:spacing w:before="18" w:line="193" w:lineRule="exact"/>
                  <w:ind w:left="5" w:right="13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TORONTO</w:t>
                </w:r>
              </w:p>
              <w:p w:rsidR="00B8705C" w:rsidRDefault="001D7771">
                <w:pPr>
                  <w:spacing w:line="193" w:lineRule="exact"/>
                  <w:ind w:left="5" w:right="5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(905) 738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9267</w:t>
                </w:r>
              </w:p>
              <w:p w:rsidR="00B8705C" w:rsidRDefault="001D7771">
                <w:pPr>
                  <w:spacing w:before="4"/>
                  <w:ind w:left="5" w:right="5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(800) 668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2154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70pt;margin-top:701.7pt;width:56.8pt;height:31pt;z-index:-9112;mso-position-horizontal-relative:page;mso-position-vertical-relative:page" filled="f" stroked="f">
          <v:textbox inset="0,0,0,0">
            <w:txbxContent>
              <w:p w:rsidR="00B8705C" w:rsidRDefault="001D7771">
                <w:pPr>
                  <w:spacing w:before="18" w:line="193" w:lineRule="exact"/>
                  <w:ind w:left="113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MONTREAL</w:t>
                </w:r>
              </w:p>
              <w:p w:rsidR="00B8705C" w:rsidRDefault="001D7771">
                <w:pPr>
                  <w:spacing w:line="19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(514) 735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3455</w:t>
                </w:r>
              </w:p>
              <w:p w:rsidR="00B8705C" w:rsidRDefault="001D7771">
                <w:pPr>
                  <w:spacing w:before="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(800) 263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3455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87pt;margin-top:701.7pt;width:56.8pt;height:31pt;z-index:-9088;mso-position-horizontal-relative:page;mso-position-vertical-relative:page" filled="f" stroked="f">
          <v:textbox inset="0,0,0,0">
            <w:txbxContent>
              <w:p w:rsidR="00B8705C" w:rsidRDefault="001D7771">
                <w:pPr>
                  <w:spacing w:before="18" w:line="193" w:lineRule="exact"/>
                  <w:ind w:left="5" w:right="57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CALGARY</w:t>
                </w:r>
              </w:p>
              <w:p w:rsidR="00B8705C" w:rsidRDefault="001D7771">
                <w:pPr>
                  <w:spacing w:line="193" w:lineRule="exact"/>
                  <w:ind w:left="5" w:right="5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(403) 248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3536</w:t>
                </w:r>
              </w:p>
              <w:p w:rsidR="00B8705C" w:rsidRDefault="001D7771">
                <w:pPr>
                  <w:spacing w:before="4"/>
                  <w:ind w:left="5" w:right="5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(800) 665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2013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04pt;margin-top:701.7pt;width:56.8pt;height:31pt;z-index:-9064;mso-position-horizontal-relative:page;mso-position-vertical-relative:page" filled="f" stroked="f">
          <v:textbox inset="0,0,0,0">
            <w:txbxContent>
              <w:p w:rsidR="00B8705C" w:rsidRDefault="001D7771">
                <w:pPr>
                  <w:spacing w:before="18" w:line="193" w:lineRule="exact"/>
                  <w:ind w:left="113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EDMONTON</w:t>
                </w:r>
              </w:p>
              <w:p w:rsidR="00B8705C" w:rsidRDefault="001D7771">
                <w:pPr>
                  <w:spacing w:line="19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(780) 462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5757</w:t>
                </w:r>
              </w:p>
              <w:p w:rsidR="00B8705C" w:rsidRDefault="001D7771">
                <w:pPr>
                  <w:spacing w:before="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(800) 563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1751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21pt;margin-top:701.7pt;width:56.8pt;height:31pt;z-index:-9040;mso-position-horizontal-relative:page;mso-position-vertical-relative:page" filled="f" stroked="f">
          <v:textbox inset="0,0,0,0">
            <w:txbxContent>
              <w:p w:rsidR="00B8705C" w:rsidRDefault="001D7771">
                <w:pPr>
                  <w:spacing w:before="18" w:line="193" w:lineRule="exact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VANCOUVER</w:t>
                </w:r>
              </w:p>
              <w:p w:rsidR="00B8705C" w:rsidRDefault="001D7771">
                <w:pPr>
                  <w:spacing w:line="19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(604) 590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5100</w:t>
                </w:r>
              </w:p>
              <w:p w:rsidR="00B8705C" w:rsidRDefault="001D7771">
                <w:pPr>
                  <w:spacing w:before="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(800) 818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2666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00.85pt;margin-top:742.45pt;width:176.1pt;height:12.5pt;z-index:-9016;mso-position-horizontal-relative:page;mso-position-vertical-relative:page" filled="f" stroked="f">
          <v:textbox inset="0,0,0,0">
            <w:txbxContent>
              <w:p w:rsidR="00B8705C" w:rsidRDefault="001D7771">
                <w:pPr>
                  <w:tabs>
                    <w:tab w:val="left" w:pos="2289"/>
                  </w:tabs>
                  <w:spacing w:before="20"/>
                  <w:ind w:left="20"/>
                  <w:rPr>
                    <w:rFonts w:ascii="Arial"/>
                    <w:b/>
                    <w:sz w:val="18"/>
                  </w:rPr>
                </w:pPr>
                <w:hyperlink r:id="rId5">
                  <w:proofErr w:type="gramStart"/>
                  <w:r>
                    <w:rPr>
                      <w:rFonts w:ascii="Arial"/>
                      <w:b/>
                      <w:spacing w:val="12"/>
                      <w:sz w:val="18"/>
                    </w:rPr>
                    <w:t>www</w:t>
                  </w:r>
                  <w:proofErr w:type="gramEnd"/>
                  <w:r>
                    <w:rPr>
                      <w:rFonts w:ascii="Arial"/>
                      <w:b/>
                      <w:spacing w:val="12"/>
                      <w:sz w:val="18"/>
                    </w:rPr>
                    <w:t>.</w:t>
                  </w:r>
                  <w:r>
                    <w:rPr>
                      <w:rFonts w:ascii="Arial"/>
                      <w:b/>
                      <w:spacing w:val="-42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b/>
                      <w:spacing w:val="13"/>
                      <w:sz w:val="18"/>
                    </w:rPr>
                    <w:t>bmp-</w:t>
                  </w:r>
                  <w:proofErr w:type="gramEnd"/>
                  <w:r>
                    <w:rPr>
                      <w:rFonts w:ascii="Arial"/>
                      <w:b/>
                      <w:spacing w:val="-4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4"/>
                      <w:sz w:val="18"/>
                    </w:rPr>
                    <w:t>group.</w:t>
                  </w:r>
                  <w:r>
                    <w:rPr>
                      <w:rFonts w:ascii="Arial"/>
                      <w:b/>
                      <w:spacing w:val="-41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Arial"/>
                      <w:b/>
                      <w:spacing w:val="11"/>
                      <w:sz w:val="18"/>
                    </w:rPr>
                    <w:t>com</w:t>
                  </w:r>
                  <w:proofErr w:type="gramEnd"/>
                </w:hyperlink>
                <w:r>
                  <w:rPr>
                    <w:rFonts w:ascii="Arial"/>
                    <w:b/>
                    <w:spacing w:val="11"/>
                    <w:sz w:val="18"/>
                  </w:rPr>
                  <w:tab/>
                </w:r>
                <w:r>
                  <w:rPr>
                    <w:rFonts w:ascii="Arial"/>
                    <w:b/>
                    <w:spacing w:val="14"/>
                    <w:sz w:val="18"/>
                  </w:rPr>
                  <w:t>sales@</w:t>
                </w:r>
                <w:r>
                  <w:rPr>
                    <w:rFonts w:ascii="Arial"/>
                    <w:b/>
                    <w:spacing w:val="-37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pacing w:val="13"/>
                    <w:sz w:val="18"/>
                  </w:rPr>
                  <w:t>bmp-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71" w:rsidRDefault="001D7771">
      <w:r>
        <w:separator/>
      </w:r>
    </w:p>
  </w:footnote>
  <w:footnote w:type="continuationSeparator" w:id="0">
    <w:p w:rsidR="001D7771" w:rsidRDefault="001D7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5C" w:rsidRDefault="001D777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6175" behindDoc="1" locked="0" layoutInCell="1" allowOverlap="1">
          <wp:simplePos x="0" y="0"/>
          <wp:positionH relativeFrom="page">
            <wp:posOffset>720120</wp:posOffset>
          </wp:positionH>
          <wp:positionV relativeFrom="page">
            <wp:posOffset>463295</wp:posOffset>
          </wp:positionV>
          <wp:extent cx="1654247" cy="55308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247" cy="553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45A4"/>
    <w:multiLevelType w:val="multilevel"/>
    <w:tmpl w:val="5336B0F0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ascii="Tahoma" w:eastAsia="Tahoma" w:hAnsi="Tahoma" w:cs="Tahoma" w:hint="default"/>
        <w:b/>
        <w:bCs/>
        <w:spacing w:val="-3"/>
        <w:w w:val="103"/>
        <w:sz w:val="19"/>
        <w:szCs w:val="19"/>
      </w:rPr>
    </w:lvl>
    <w:lvl w:ilvl="2">
      <w:numFmt w:val="bullet"/>
      <w:lvlText w:val=""/>
      <w:lvlJc w:val="left"/>
      <w:pPr>
        <w:ind w:left="1300" w:hanging="360"/>
      </w:pPr>
      <w:rPr>
        <w:rFonts w:hint="default"/>
        <w:w w:val="99"/>
      </w:rPr>
    </w:lvl>
    <w:lvl w:ilvl="3">
      <w:numFmt w:val="bullet"/>
      <w:lvlText w:val="•"/>
      <w:lvlJc w:val="left"/>
      <w:pPr>
        <w:ind w:left="3015" w:hanging="360"/>
      </w:pPr>
      <w:rPr>
        <w:rFonts w:hint="default"/>
      </w:rPr>
    </w:lvl>
    <w:lvl w:ilvl="4">
      <w:numFmt w:val="bullet"/>
      <w:lvlText w:val="•"/>
      <w:lvlJc w:val="left"/>
      <w:pPr>
        <w:ind w:left="3873" w:hanging="360"/>
      </w:pPr>
      <w:rPr>
        <w:rFonts w:hint="default"/>
      </w:rPr>
    </w:lvl>
    <w:lvl w:ilvl="5">
      <w:numFmt w:val="bullet"/>
      <w:lvlText w:val="•"/>
      <w:lvlJc w:val="left"/>
      <w:pPr>
        <w:ind w:left="4731" w:hanging="360"/>
      </w:pPr>
      <w:rPr>
        <w:rFonts w:hint="default"/>
      </w:rPr>
    </w:lvl>
    <w:lvl w:ilvl="6">
      <w:numFmt w:val="bullet"/>
      <w:lvlText w:val="•"/>
      <w:lvlJc w:val="left"/>
      <w:pPr>
        <w:ind w:left="5588" w:hanging="360"/>
      </w:pPr>
      <w:rPr>
        <w:rFonts w:hint="default"/>
      </w:rPr>
    </w:lvl>
    <w:lvl w:ilvl="7">
      <w:numFmt w:val="bullet"/>
      <w:lvlText w:val="•"/>
      <w:lvlJc w:val="left"/>
      <w:pPr>
        <w:ind w:left="6446" w:hanging="360"/>
      </w:pPr>
      <w:rPr>
        <w:rFonts w:hint="default"/>
      </w:rPr>
    </w:lvl>
    <w:lvl w:ilvl="8">
      <w:numFmt w:val="bullet"/>
      <w:lvlText w:val="•"/>
      <w:lvlJc w:val="left"/>
      <w:pPr>
        <w:ind w:left="73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705C"/>
    <w:rsid w:val="001D7771"/>
    <w:rsid w:val="00742B0C"/>
    <w:rsid w:val="00B8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583" w:hanging="363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0" w:line="191" w:lineRule="exact"/>
      <w:ind w:left="65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bmp-group.com/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1698</Words>
  <Characters>9681</Characters>
  <Application>Microsoft Office Word</Application>
  <DocSecurity>0</DocSecurity>
  <Lines>80</Lines>
  <Paragraphs>22</Paragraphs>
  <ScaleCrop>false</ScaleCrop>
  <Company>Bailey Metal Products Limited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Nguyen</cp:lastModifiedBy>
  <cp:revision>2</cp:revision>
  <dcterms:created xsi:type="dcterms:W3CDTF">2019-10-03T18:20:00Z</dcterms:created>
  <dcterms:modified xsi:type="dcterms:W3CDTF">2019-10-03T18:21:00Z</dcterms:modified>
</cp:coreProperties>
</file>